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B2685" w:rsidRDefault="005B2685" w:rsidP="007809BB">
      <w:pPr>
        <w:jc w:val="center"/>
        <w:rPr>
          <w:rFonts w:cs="宋体"/>
          <w:b/>
          <w:bCs/>
          <w:sz w:val="36"/>
          <w:szCs w:val="36"/>
        </w:rPr>
      </w:pPr>
      <w:r>
        <w:rPr>
          <w:rFonts w:cs="宋体" w:hint="eastAsia"/>
          <w:b/>
          <w:bCs/>
          <w:sz w:val="36"/>
          <w:szCs w:val="36"/>
        </w:rPr>
        <w:t>广州综合业务系统</w:t>
      </w:r>
    </w:p>
    <w:p w:rsidR="005B2685" w:rsidRDefault="005B2685" w:rsidP="007809BB">
      <w:pPr>
        <w:jc w:val="center"/>
        <w:rPr>
          <w:rFonts w:cs="宋体"/>
          <w:b/>
          <w:bCs/>
          <w:sz w:val="36"/>
          <w:szCs w:val="36"/>
        </w:rPr>
      </w:pPr>
      <w:r w:rsidRPr="00A35B9D">
        <w:rPr>
          <w:rFonts w:cs="宋体" w:hint="eastAsia"/>
          <w:b/>
          <w:bCs/>
          <w:sz w:val="36"/>
          <w:szCs w:val="36"/>
        </w:rPr>
        <w:t>文书纠错系统使用指南</w:t>
      </w:r>
    </w:p>
    <w:p w:rsidR="005B2685" w:rsidRDefault="005B2685" w:rsidP="007809BB">
      <w:pPr>
        <w:jc w:val="center"/>
        <w:rPr>
          <w:rFonts w:cs="宋体"/>
          <w:b/>
          <w:bCs/>
          <w:sz w:val="36"/>
          <w:szCs w:val="36"/>
        </w:rPr>
      </w:pPr>
    </w:p>
    <w:p w:rsidR="005B2685" w:rsidRDefault="005B2685" w:rsidP="007809BB">
      <w:pPr>
        <w:jc w:val="center"/>
        <w:rPr>
          <w:rFonts w:cs="宋体"/>
          <w:b/>
          <w:bCs/>
          <w:sz w:val="36"/>
          <w:szCs w:val="36"/>
        </w:rPr>
      </w:pPr>
    </w:p>
    <w:p w:rsidR="005B2685" w:rsidRDefault="005B2685" w:rsidP="007809BB">
      <w:pPr>
        <w:jc w:val="center"/>
        <w:rPr>
          <w:rFonts w:cs="Times New Roman"/>
          <w:b/>
          <w:bCs/>
          <w:sz w:val="36"/>
          <w:szCs w:val="36"/>
        </w:rPr>
      </w:pPr>
    </w:p>
    <w:p w:rsidR="005B2685" w:rsidRPr="003054B6" w:rsidRDefault="005B2685" w:rsidP="003054B6">
      <w:pPr>
        <w:pStyle w:val="TOC1"/>
        <w:tabs>
          <w:tab w:val="right" w:leader="dot" w:pos="8296"/>
        </w:tabs>
        <w:spacing w:line="360" w:lineRule="auto"/>
        <w:rPr>
          <w:rFonts w:ascii="Times New Roman" w:hAnsi="Times New Roman" w:cs="Times New Roman"/>
          <w:noProof/>
          <w:sz w:val="28"/>
          <w:szCs w:val="28"/>
        </w:rPr>
      </w:pPr>
      <w:r w:rsidRPr="003054B6">
        <w:rPr>
          <w:rFonts w:cs="Times New Roman"/>
          <w:b/>
          <w:bCs/>
          <w:sz w:val="28"/>
          <w:szCs w:val="28"/>
        </w:rPr>
        <w:fldChar w:fldCharType="begin"/>
      </w:r>
      <w:r w:rsidRPr="003054B6">
        <w:rPr>
          <w:rFonts w:cs="Times New Roman"/>
          <w:b/>
          <w:bCs/>
          <w:sz w:val="28"/>
          <w:szCs w:val="28"/>
        </w:rPr>
        <w:instrText xml:space="preserve"> TOC \o "1-3" \h \z \u </w:instrText>
      </w:r>
      <w:r w:rsidRPr="003054B6">
        <w:rPr>
          <w:rFonts w:cs="Times New Roman"/>
          <w:b/>
          <w:bCs/>
          <w:sz w:val="28"/>
          <w:szCs w:val="28"/>
        </w:rPr>
        <w:fldChar w:fldCharType="separate"/>
      </w:r>
      <w:hyperlink w:anchor="_Toc489299457" w:history="1">
        <w:r w:rsidRPr="003054B6">
          <w:rPr>
            <w:rStyle w:val="Hyperlink"/>
            <w:rFonts w:hint="eastAsia"/>
            <w:noProof/>
            <w:sz w:val="28"/>
            <w:szCs w:val="28"/>
          </w:rPr>
          <w:t>一、用户登录</w:t>
        </w:r>
        <w:r w:rsidRPr="003054B6">
          <w:rPr>
            <w:noProof/>
            <w:webHidden/>
            <w:sz w:val="28"/>
            <w:szCs w:val="28"/>
          </w:rPr>
          <w:tab/>
        </w:r>
        <w:r w:rsidRPr="003054B6">
          <w:rPr>
            <w:noProof/>
            <w:webHidden/>
            <w:sz w:val="28"/>
            <w:szCs w:val="28"/>
          </w:rPr>
          <w:fldChar w:fldCharType="begin"/>
        </w:r>
        <w:r w:rsidRPr="003054B6">
          <w:rPr>
            <w:noProof/>
            <w:webHidden/>
            <w:sz w:val="28"/>
            <w:szCs w:val="28"/>
          </w:rPr>
          <w:instrText xml:space="preserve"> PAGEREF _Toc489299457 \h </w:instrText>
        </w:r>
        <w:r w:rsidRPr="003054B6">
          <w:rPr>
            <w:noProof/>
            <w:sz w:val="28"/>
            <w:szCs w:val="28"/>
          </w:rPr>
        </w:r>
        <w:r w:rsidRPr="003054B6">
          <w:rPr>
            <w:noProof/>
            <w:webHidden/>
            <w:sz w:val="28"/>
            <w:szCs w:val="28"/>
          </w:rPr>
          <w:fldChar w:fldCharType="separate"/>
        </w:r>
        <w:r w:rsidRPr="003054B6">
          <w:rPr>
            <w:noProof/>
            <w:webHidden/>
            <w:sz w:val="28"/>
            <w:szCs w:val="28"/>
          </w:rPr>
          <w:t>2</w:t>
        </w:r>
        <w:r w:rsidRPr="003054B6">
          <w:rPr>
            <w:noProof/>
            <w:webHidden/>
            <w:sz w:val="28"/>
            <w:szCs w:val="28"/>
          </w:rPr>
          <w:fldChar w:fldCharType="end"/>
        </w:r>
      </w:hyperlink>
    </w:p>
    <w:p w:rsidR="005B2685" w:rsidRPr="003054B6" w:rsidRDefault="005B2685" w:rsidP="003054B6">
      <w:pPr>
        <w:pStyle w:val="TOC1"/>
        <w:tabs>
          <w:tab w:val="right" w:leader="dot" w:pos="8296"/>
        </w:tabs>
        <w:spacing w:line="360" w:lineRule="auto"/>
        <w:rPr>
          <w:rFonts w:ascii="Times New Roman" w:hAnsi="Times New Roman" w:cs="Times New Roman"/>
          <w:noProof/>
          <w:sz w:val="28"/>
          <w:szCs w:val="28"/>
        </w:rPr>
      </w:pPr>
      <w:hyperlink w:anchor="_Toc489299458" w:history="1">
        <w:r w:rsidRPr="003054B6">
          <w:rPr>
            <w:rStyle w:val="Hyperlink"/>
            <w:rFonts w:hint="eastAsia"/>
            <w:noProof/>
            <w:sz w:val="28"/>
            <w:szCs w:val="28"/>
          </w:rPr>
          <w:t>二、操作页面</w:t>
        </w:r>
        <w:r w:rsidRPr="003054B6">
          <w:rPr>
            <w:noProof/>
            <w:webHidden/>
            <w:sz w:val="28"/>
            <w:szCs w:val="28"/>
          </w:rPr>
          <w:tab/>
        </w:r>
        <w:r w:rsidRPr="003054B6">
          <w:rPr>
            <w:noProof/>
            <w:webHidden/>
            <w:sz w:val="28"/>
            <w:szCs w:val="28"/>
          </w:rPr>
          <w:fldChar w:fldCharType="begin"/>
        </w:r>
        <w:r w:rsidRPr="003054B6">
          <w:rPr>
            <w:noProof/>
            <w:webHidden/>
            <w:sz w:val="28"/>
            <w:szCs w:val="28"/>
          </w:rPr>
          <w:instrText xml:space="preserve"> PAGEREF _Toc489299458 \h </w:instrText>
        </w:r>
        <w:r w:rsidRPr="003054B6">
          <w:rPr>
            <w:noProof/>
            <w:sz w:val="28"/>
            <w:szCs w:val="28"/>
          </w:rPr>
        </w:r>
        <w:r w:rsidRPr="003054B6">
          <w:rPr>
            <w:noProof/>
            <w:webHidden/>
            <w:sz w:val="28"/>
            <w:szCs w:val="28"/>
          </w:rPr>
          <w:fldChar w:fldCharType="separate"/>
        </w:r>
        <w:r w:rsidRPr="003054B6">
          <w:rPr>
            <w:noProof/>
            <w:webHidden/>
            <w:sz w:val="28"/>
            <w:szCs w:val="28"/>
          </w:rPr>
          <w:t>2</w:t>
        </w:r>
        <w:r w:rsidRPr="003054B6">
          <w:rPr>
            <w:noProof/>
            <w:webHidden/>
            <w:sz w:val="28"/>
            <w:szCs w:val="28"/>
          </w:rPr>
          <w:fldChar w:fldCharType="end"/>
        </w:r>
      </w:hyperlink>
    </w:p>
    <w:p w:rsidR="005B2685" w:rsidRPr="003054B6" w:rsidRDefault="005B2685" w:rsidP="003054B6">
      <w:pPr>
        <w:pStyle w:val="TOC1"/>
        <w:tabs>
          <w:tab w:val="right" w:leader="dot" w:pos="8296"/>
        </w:tabs>
        <w:spacing w:line="360" w:lineRule="auto"/>
        <w:rPr>
          <w:rFonts w:ascii="Times New Roman" w:hAnsi="Times New Roman" w:cs="Times New Roman"/>
          <w:noProof/>
          <w:sz w:val="28"/>
          <w:szCs w:val="28"/>
        </w:rPr>
      </w:pPr>
      <w:hyperlink w:anchor="_Toc489299459" w:history="1">
        <w:r w:rsidRPr="003054B6">
          <w:rPr>
            <w:rStyle w:val="Hyperlink"/>
            <w:rFonts w:hint="eastAsia"/>
            <w:noProof/>
            <w:sz w:val="28"/>
            <w:szCs w:val="28"/>
          </w:rPr>
          <w:t>三、文书纠错</w:t>
        </w:r>
        <w:r w:rsidRPr="003054B6">
          <w:rPr>
            <w:noProof/>
            <w:webHidden/>
            <w:sz w:val="28"/>
            <w:szCs w:val="28"/>
          </w:rPr>
          <w:tab/>
        </w:r>
        <w:r w:rsidRPr="003054B6">
          <w:rPr>
            <w:noProof/>
            <w:webHidden/>
            <w:sz w:val="28"/>
            <w:szCs w:val="28"/>
          </w:rPr>
          <w:fldChar w:fldCharType="begin"/>
        </w:r>
        <w:r w:rsidRPr="003054B6">
          <w:rPr>
            <w:noProof/>
            <w:webHidden/>
            <w:sz w:val="28"/>
            <w:szCs w:val="28"/>
          </w:rPr>
          <w:instrText xml:space="preserve"> PAGEREF _Toc489299459 \h </w:instrText>
        </w:r>
        <w:r w:rsidRPr="003054B6">
          <w:rPr>
            <w:noProof/>
            <w:sz w:val="28"/>
            <w:szCs w:val="28"/>
          </w:rPr>
        </w:r>
        <w:r w:rsidRPr="003054B6">
          <w:rPr>
            <w:noProof/>
            <w:webHidden/>
            <w:sz w:val="28"/>
            <w:szCs w:val="28"/>
          </w:rPr>
          <w:fldChar w:fldCharType="separate"/>
        </w:r>
        <w:r w:rsidRPr="003054B6">
          <w:rPr>
            <w:noProof/>
            <w:webHidden/>
            <w:sz w:val="28"/>
            <w:szCs w:val="28"/>
          </w:rPr>
          <w:t>3</w:t>
        </w:r>
        <w:r w:rsidRPr="003054B6">
          <w:rPr>
            <w:noProof/>
            <w:webHidden/>
            <w:sz w:val="28"/>
            <w:szCs w:val="28"/>
          </w:rPr>
          <w:fldChar w:fldCharType="end"/>
        </w:r>
      </w:hyperlink>
    </w:p>
    <w:p w:rsidR="005B2685" w:rsidRPr="003054B6" w:rsidRDefault="005B2685" w:rsidP="003054B6">
      <w:pPr>
        <w:pStyle w:val="TOC1"/>
        <w:tabs>
          <w:tab w:val="right" w:leader="dot" w:pos="8296"/>
        </w:tabs>
        <w:spacing w:line="360" w:lineRule="auto"/>
        <w:rPr>
          <w:rFonts w:ascii="Times New Roman" w:hAnsi="Times New Roman" w:cs="Times New Roman"/>
          <w:noProof/>
          <w:sz w:val="28"/>
          <w:szCs w:val="28"/>
        </w:rPr>
      </w:pPr>
      <w:hyperlink w:anchor="_Toc489299460" w:history="1">
        <w:r w:rsidRPr="003054B6">
          <w:rPr>
            <w:rStyle w:val="Hyperlink"/>
            <w:rFonts w:hint="eastAsia"/>
            <w:noProof/>
            <w:sz w:val="28"/>
            <w:szCs w:val="28"/>
          </w:rPr>
          <w:t>四、文书保存</w:t>
        </w:r>
        <w:r w:rsidRPr="003054B6">
          <w:rPr>
            <w:noProof/>
            <w:webHidden/>
            <w:sz w:val="28"/>
            <w:szCs w:val="28"/>
          </w:rPr>
          <w:tab/>
        </w:r>
        <w:r w:rsidRPr="003054B6">
          <w:rPr>
            <w:noProof/>
            <w:webHidden/>
            <w:sz w:val="28"/>
            <w:szCs w:val="28"/>
          </w:rPr>
          <w:fldChar w:fldCharType="begin"/>
        </w:r>
        <w:r w:rsidRPr="003054B6">
          <w:rPr>
            <w:noProof/>
            <w:webHidden/>
            <w:sz w:val="28"/>
            <w:szCs w:val="28"/>
          </w:rPr>
          <w:instrText xml:space="preserve"> PAGEREF _Toc489299460 \h </w:instrText>
        </w:r>
        <w:r w:rsidRPr="003054B6">
          <w:rPr>
            <w:noProof/>
            <w:sz w:val="28"/>
            <w:szCs w:val="28"/>
          </w:rPr>
        </w:r>
        <w:r w:rsidRPr="003054B6">
          <w:rPr>
            <w:noProof/>
            <w:webHidden/>
            <w:sz w:val="28"/>
            <w:szCs w:val="28"/>
          </w:rPr>
          <w:fldChar w:fldCharType="separate"/>
        </w:r>
        <w:r w:rsidRPr="003054B6">
          <w:rPr>
            <w:noProof/>
            <w:webHidden/>
            <w:sz w:val="28"/>
            <w:szCs w:val="28"/>
          </w:rPr>
          <w:t>12</w:t>
        </w:r>
        <w:r w:rsidRPr="003054B6">
          <w:rPr>
            <w:noProof/>
            <w:webHidden/>
            <w:sz w:val="28"/>
            <w:szCs w:val="28"/>
          </w:rPr>
          <w:fldChar w:fldCharType="end"/>
        </w:r>
      </w:hyperlink>
    </w:p>
    <w:p w:rsidR="005B2685" w:rsidRDefault="005B2685" w:rsidP="003054B6">
      <w:pPr>
        <w:spacing w:line="360" w:lineRule="auto"/>
        <w:jc w:val="center"/>
        <w:rPr>
          <w:rFonts w:cs="Times New Roman"/>
          <w:b/>
          <w:bCs/>
          <w:sz w:val="36"/>
          <w:szCs w:val="36"/>
        </w:rPr>
      </w:pPr>
      <w:r w:rsidRPr="003054B6">
        <w:rPr>
          <w:rFonts w:cs="Times New Roman"/>
          <w:b/>
          <w:bCs/>
          <w:sz w:val="28"/>
          <w:szCs w:val="28"/>
        </w:rPr>
        <w:fldChar w:fldCharType="end"/>
      </w:r>
    </w:p>
    <w:p w:rsidR="005B2685" w:rsidRPr="00A35B9D" w:rsidRDefault="005B2685" w:rsidP="001C2571">
      <w:pPr>
        <w:spacing w:line="480" w:lineRule="auto"/>
        <w:jc w:val="center"/>
        <w:rPr>
          <w:rFonts w:cs="Times New Roman"/>
          <w:b/>
          <w:bCs/>
          <w:sz w:val="36"/>
          <w:szCs w:val="36"/>
        </w:rPr>
      </w:pPr>
    </w:p>
    <w:p w:rsidR="005B2685" w:rsidRPr="006A0FE0" w:rsidRDefault="005B2685" w:rsidP="00894CFA">
      <w:pPr>
        <w:pStyle w:val="Heading1"/>
      </w:pPr>
      <w:r>
        <w:br w:type="page"/>
      </w:r>
      <w:bookmarkStart w:id="0" w:name="_Toc489299457"/>
      <w:r w:rsidRPr="006A0FE0">
        <w:rPr>
          <w:rFonts w:hint="eastAsia"/>
        </w:rPr>
        <w:t>一、用户登录</w:t>
      </w:r>
      <w:bookmarkEnd w:id="0"/>
    </w:p>
    <w:p w:rsidR="005B2685" w:rsidRPr="006A0FE0" w:rsidRDefault="005B2685" w:rsidP="00E92171">
      <w:pPr>
        <w:spacing w:line="360" w:lineRule="auto"/>
        <w:ind w:firstLine="420"/>
        <w:rPr>
          <w:rFonts w:ascii="仿宋_GB2312" w:eastAsia="仿宋_GB2312" w:cs="Times New Roman"/>
          <w:sz w:val="24"/>
          <w:szCs w:val="24"/>
        </w:rPr>
      </w:pPr>
      <w:r w:rsidRPr="006A0FE0">
        <w:rPr>
          <w:rFonts w:ascii="仿宋_GB2312" w:eastAsia="仿宋_GB2312" w:cs="宋体" w:hint="eastAsia"/>
          <w:sz w:val="24"/>
          <w:szCs w:val="24"/>
        </w:rPr>
        <w:t>用户通过自己</w:t>
      </w:r>
      <w:r>
        <w:rPr>
          <w:rFonts w:ascii="仿宋_GB2312" w:eastAsia="仿宋_GB2312" w:cs="宋体" w:hint="eastAsia"/>
          <w:sz w:val="24"/>
          <w:szCs w:val="24"/>
        </w:rPr>
        <w:t>的用户名及密码登陆本院的“法院综合业务系统”，进入【审判执行】</w:t>
      </w:r>
      <w:r>
        <w:rPr>
          <w:rFonts w:ascii="仿宋_GB2312" w:eastAsia="仿宋_GB2312" w:cs="宋体"/>
          <w:sz w:val="24"/>
          <w:szCs w:val="24"/>
        </w:rPr>
        <w:t>(</w:t>
      </w:r>
      <w:r w:rsidRPr="006A0FE0">
        <w:rPr>
          <w:rFonts w:ascii="仿宋_GB2312" w:eastAsia="仿宋_GB2312" w:cs="宋体" w:hint="eastAsia"/>
          <w:sz w:val="24"/>
          <w:szCs w:val="24"/>
        </w:rPr>
        <w:t>如图一</w:t>
      </w:r>
      <w:r>
        <w:rPr>
          <w:rFonts w:ascii="仿宋_GB2312" w:eastAsia="仿宋_GB2312" w:cs="宋体"/>
          <w:sz w:val="24"/>
          <w:szCs w:val="24"/>
        </w:rPr>
        <w:t>);</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i1025" type="#_x0000_t75" style="width:411pt;height:231pt;visibility:visible">
            <v:imagedata r:id="rId6" o:title=""/>
          </v:shape>
        </w:pict>
      </w:r>
    </w:p>
    <w:p w:rsidR="005B2685" w:rsidRPr="006A0FE0" w:rsidRDefault="005B2685" w:rsidP="006A0FE0">
      <w:pPr>
        <w:spacing w:line="360" w:lineRule="auto"/>
        <w:jc w:val="center"/>
        <w:rPr>
          <w:rFonts w:ascii="仿宋_GB2312" w:eastAsia="仿宋_GB2312" w:cs="Times New Roman"/>
          <w:sz w:val="24"/>
          <w:szCs w:val="24"/>
        </w:rPr>
      </w:pPr>
      <w:r w:rsidRPr="006A0FE0">
        <w:rPr>
          <w:rFonts w:ascii="仿宋_GB2312" w:eastAsia="仿宋_GB2312" w:cs="宋体" w:hint="eastAsia"/>
          <w:sz w:val="24"/>
          <w:szCs w:val="24"/>
        </w:rPr>
        <w:t>图一</w:t>
      </w:r>
    </w:p>
    <w:p w:rsidR="005B2685" w:rsidRPr="006A0FE0" w:rsidRDefault="005B2685" w:rsidP="006A0FE0">
      <w:pPr>
        <w:spacing w:line="360" w:lineRule="auto"/>
        <w:rPr>
          <w:rFonts w:ascii="仿宋_GB2312" w:eastAsia="仿宋_GB2312" w:cs="Times New Roman"/>
          <w:sz w:val="24"/>
          <w:szCs w:val="24"/>
        </w:rPr>
      </w:pPr>
    </w:p>
    <w:p w:rsidR="005B2685" w:rsidRPr="006A0FE0" w:rsidRDefault="005B2685" w:rsidP="00894CFA">
      <w:pPr>
        <w:pStyle w:val="Heading1"/>
      </w:pPr>
      <w:bookmarkStart w:id="1" w:name="_Toc489299458"/>
      <w:r>
        <w:rPr>
          <w:rFonts w:hint="eastAsia"/>
        </w:rPr>
        <w:t>二、</w:t>
      </w:r>
      <w:r w:rsidRPr="006A0FE0">
        <w:rPr>
          <w:rFonts w:hint="eastAsia"/>
        </w:rPr>
        <w:t>操作</w:t>
      </w:r>
      <w:r>
        <w:rPr>
          <w:rFonts w:hint="eastAsia"/>
        </w:rPr>
        <w:t>页面</w:t>
      </w:r>
      <w:bookmarkEnd w:id="1"/>
    </w:p>
    <w:p w:rsidR="005B2685" w:rsidRPr="006A0FE0" w:rsidRDefault="005B2685" w:rsidP="00E92171">
      <w:pPr>
        <w:spacing w:line="360" w:lineRule="auto"/>
        <w:ind w:firstLine="420"/>
        <w:rPr>
          <w:rFonts w:ascii="仿宋_GB2312" w:eastAsia="仿宋_GB2312" w:cs="Times New Roman"/>
          <w:sz w:val="24"/>
          <w:szCs w:val="24"/>
        </w:rPr>
      </w:pPr>
      <w:r w:rsidRPr="006A0FE0">
        <w:rPr>
          <w:rFonts w:ascii="仿宋_GB2312" w:eastAsia="仿宋_GB2312" w:cs="宋体"/>
          <w:sz w:val="24"/>
          <w:szCs w:val="24"/>
        </w:rPr>
        <w:t>1</w:t>
      </w:r>
      <w:r w:rsidRPr="006A0FE0">
        <w:rPr>
          <w:rFonts w:ascii="仿宋_GB2312" w:eastAsia="仿宋_GB2312" w:cs="宋体" w:hint="eastAsia"/>
          <w:sz w:val="24"/>
          <w:szCs w:val="24"/>
        </w:rPr>
        <w:t>、登陆系统后，在页面左侧导航栏点击【案件管理】</w:t>
      </w:r>
      <w:r w:rsidRPr="006A0FE0">
        <w:rPr>
          <w:rFonts w:ascii="仿宋_GB2312" w:eastAsia="仿宋_GB2312"/>
          <w:sz w:val="24"/>
          <w:szCs w:val="24"/>
        </w:rPr>
        <w:t>—</w:t>
      </w:r>
      <w:r w:rsidRPr="006A0FE0">
        <w:rPr>
          <w:rFonts w:ascii="仿宋_GB2312" w:eastAsia="仿宋_GB2312" w:hint="eastAsia"/>
          <w:sz w:val="24"/>
          <w:szCs w:val="24"/>
        </w:rPr>
        <w:t>【</w:t>
      </w:r>
      <w:r w:rsidRPr="006A0FE0">
        <w:rPr>
          <w:rFonts w:ascii="仿宋_GB2312" w:eastAsia="仿宋_GB2312" w:cs="宋体" w:hint="eastAsia"/>
          <w:sz w:val="24"/>
          <w:szCs w:val="24"/>
        </w:rPr>
        <w:t>我的案件】</w:t>
      </w:r>
      <w:r w:rsidRPr="006A0FE0">
        <w:rPr>
          <w:rFonts w:ascii="仿宋_GB2312" w:eastAsia="仿宋_GB2312"/>
          <w:sz w:val="24"/>
          <w:szCs w:val="24"/>
        </w:rPr>
        <w:t>—</w:t>
      </w:r>
      <w:r w:rsidRPr="006A0FE0">
        <w:rPr>
          <w:rFonts w:ascii="仿宋_GB2312" w:eastAsia="仿宋_GB2312" w:hint="eastAsia"/>
          <w:sz w:val="24"/>
          <w:szCs w:val="24"/>
        </w:rPr>
        <w:t>【</w:t>
      </w:r>
      <w:r>
        <w:rPr>
          <w:rFonts w:ascii="仿宋_GB2312" w:eastAsia="仿宋_GB2312" w:cs="宋体" w:hint="eastAsia"/>
          <w:sz w:val="24"/>
          <w:szCs w:val="24"/>
        </w:rPr>
        <w:t>操作】</w:t>
      </w:r>
      <w:r>
        <w:rPr>
          <w:rFonts w:ascii="仿宋_GB2312" w:eastAsia="仿宋_GB2312" w:cs="宋体"/>
          <w:sz w:val="24"/>
          <w:szCs w:val="24"/>
        </w:rPr>
        <w:t>(</w:t>
      </w:r>
      <w:r w:rsidRPr="006A0FE0">
        <w:rPr>
          <w:rFonts w:ascii="仿宋_GB2312" w:eastAsia="仿宋_GB2312" w:cs="宋体" w:hint="eastAsia"/>
          <w:sz w:val="24"/>
          <w:szCs w:val="24"/>
        </w:rPr>
        <w:t>如图二</w:t>
      </w:r>
      <w:r>
        <w:rPr>
          <w:rFonts w:ascii="仿宋_GB2312" w:eastAsia="仿宋_GB2312" w:cs="宋体"/>
          <w:sz w:val="24"/>
          <w:szCs w:val="24"/>
        </w:rPr>
        <w:t>);</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图片 2" o:spid="_x0000_i1026" type="#_x0000_t75" style="width:410.25pt;height:184.5pt;visibility:visible">
            <v:imagedata r:id="rId7" o:title=""/>
          </v:shape>
        </w:pict>
      </w:r>
    </w:p>
    <w:p w:rsidR="005B2685" w:rsidRPr="006A0FE0" w:rsidRDefault="005B2685" w:rsidP="006A0FE0">
      <w:pPr>
        <w:spacing w:line="360" w:lineRule="auto"/>
        <w:rPr>
          <w:rFonts w:ascii="仿宋_GB2312" w:eastAsia="仿宋_GB2312" w:cs="Times New Roman"/>
          <w:sz w:val="24"/>
          <w:szCs w:val="24"/>
        </w:rPr>
      </w:pPr>
    </w:p>
    <w:p w:rsidR="005B2685" w:rsidRPr="006A0FE0" w:rsidRDefault="005B2685" w:rsidP="006A0FE0">
      <w:pPr>
        <w:spacing w:line="360" w:lineRule="auto"/>
        <w:jc w:val="center"/>
        <w:rPr>
          <w:rFonts w:ascii="仿宋_GB2312" w:eastAsia="仿宋_GB2312" w:cs="Times New Roman"/>
          <w:sz w:val="24"/>
          <w:szCs w:val="24"/>
        </w:rPr>
      </w:pPr>
      <w:r w:rsidRPr="006A0FE0">
        <w:rPr>
          <w:rFonts w:ascii="仿宋_GB2312" w:eastAsia="仿宋_GB2312" w:cs="宋体" w:hint="eastAsia"/>
          <w:sz w:val="24"/>
          <w:szCs w:val="24"/>
        </w:rPr>
        <w:t>图二</w:t>
      </w:r>
    </w:p>
    <w:p w:rsidR="005B2685" w:rsidRPr="006A0FE0" w:rsidRDefault="005B2685" w:rsidP="006A0FE0">
      <w:pPr>
        <w:spacing w:line="360" w:lineRule="auto"/>
        <w:rPr>
          <w:rFonts w:ascii="仿宋_GB2312" w:eastAsia="仿宋_GB2312" w:cs="Times New Roman"/>
          <w:sz w:val="24"/>
          <w:szCs w:val="24"/>
        </w:rPr>
      </w:pPr>
    </w:p>
    <w:p w:rsidR="005B2685" w:rsidRPr="006A0FE0" w:rsidRDefault="005B2685" w:rsidP="00E92171">
      <w:pPr>
        <w:spacing w:line="360" w:lineRule="auto"/>
        <w:ind w:firstLine="420"/>
        <w:rPr>
          <w:rFonts w:ascii="仿宋_GB2312" w:eastAsia="仿宋_GB2312" w:cs="Times New Roman"/>
          <w:sz w:val="24"/>
          <w:szCs w:val="24"/>
        </w:rPr>
      </w:pPr>
      <w:r w:rsidRPr="006A0FE0">
        <w:rPr>
          <w:rFonts w:ascii="仿宋_GB2312" w:eastAsia="仿宋_GB2312" w:cs="宋体"/>
          <w:sz w:val="24"/>
          <w:szCs w:val="24"/>
        </w:rPr>
        <w:t>2</w:t>
      </w:r>
      <w:r w:rsidRPr="006A0FE0">
        <w:rPr>
          <w:rFonts w:ascii="仿宋_GB2312" w:eastAsia="仿宋_GB2312" w:cs="宋体" w:hint="eastAsia"/>
          <w:sz w:val="24"/>
          <w:szCs w:val="24"/>
        </w:rPr>
        <w:t>、在案件详情页面中，点击左侧导航栏中</w:t>
      </w:r>
      <w:r>
        <w:rPr>
          <w:rFonts w:ascii="仿宋_GB2312" w:eastAsia="仿宋_GB2312" w:cs="宋体" w:hint="eastAsia"/>
          <w:sz w:val="24"/>
          <w:szCs w:val="24"/>
        </w:rPr>
        <w:t>【</w:t>
      </w:r>
      <w:r w:rsidRPr="006A0FE0">
        <w:rPr>
          <w:rFonts w:ascii="仿宋_GB2312" w:eastAsia="仿宋_GB2312" w:cs="宋体" w:hint="eastAsia"/>
          <w:sz w:val="24"/>
          <w:szCs w:val="24"/>
        </w:rPr>
        <w:t>案件办理</w:t>
      </w:r>
      <w:r>
        <w:rPr>
          <w:rFonts w:ascii="仿宋_GB2312" w:eastAsia="仿宋_GB2312" w:cs="宋体" w:hint="eastAsia"/>
          <w:sz w:val="24"/>
          <w:szCs w:val="24"/>
        </w:rPr>
        <w:t>】</w:t>
      </w:r>
      <w:r w:rsidRPr="006A0FE0">
        <w:rPr>
          <w:rFonts w:ascii="仿宋_GB2312" w:eastAsia="仿宋_GB2312"/>
          <w:sz w:val="24"/>
          <w:szCs w:val="24"/>
        </w:rPr>
        <w:t>—</w:t>
      </w:r>
      <w:r>
        <w:rPr>
          <w:rFonts w:ascii="仿宋_GB2312" w:eastAsia="仿宋_GB2312" w:hint="eastAsia"/>
          <w:sz w:val="24"/>
          <w:szCs w:val="24"/>
        </w:rPr>
        <w:t>【</w:t>
      </w:r>
      <w:r w:rsidRPr="006A0FE0">
        <w:rPr>
          <w:rFonts w:ascii="仿宋_GB2312" w:eastAsia="仿宋_GB2312" w:cs="宋体" w:hint="eastAsia"/>
          <w:sz w:val="24"/>
          <w:szCs w:val="24"/>
        </w:rPr>
        <w:t>结案归档</w:t>
      </w:r>
      <w:r>
        <w:rPr>
          <w:rFonts w:ascii="仿宋_GB2312" w:eastAsia="仿宋_GB2312" w:cs="宋体" w:hint="eastAsia"/>
          <w:sz w:val="24"/>
          <w:szCs w:val="24"/>
        </w:rPr>
        <w:t>】</w:t>
      </w:r>
      <w:r w:rsidRPr="006A0FE0">
        <w:rPr>
          <w:rFonts w:ascii="仿宋_GB2312" w:eastAsia="仿宋_GB2312"/>
          <w:sz w:val="24"/>
          <w:szCs w:val="24"/>
        </w:rPr>
        <w:t>—</w:t>
      </w:r>
      <w:r>
        <w:rPr>
          <w:rFonts w:ascii="仿宋_GB2312" w:eastAsia="仿宋_GB2312" w:hint="eastAsia"/>
          <w:sz w:val="24"/>
          <w:szCs w:val="24"/>
        </w:rPr>
        <w:t>【</w:t>
      </w:r>
      <w:r w:rsidRPr="006A0FE0">
        <w:rPr>
          <w:rFonts w:ascii="仿宋_GB2312" w:eastAsia="仿宋_GB2312" w:cs="宋体" w:hint="eastAsia"/>
          <w:sz w:val="24"/>
          <w:szCs w:val="24"/>
        </w:rPr>
        <w:t>文书上网</w:t>
      </w:r>
      <w:r>
        <w:rPr>
          <w:rFonts w:ascii="仿宋_GB2312" w:eastAsia="仿宋_GB2312" w:cs="宋体" w:hint="eastAsia"/>
          <w:sz w:val="24"/>
          <w:szCs w:val="24"/>
        </w:rPr>
        <w:t>】（</w:t>
      </w:r>
      <w:r w:rsidRPr="006A0FE0">
        <w:rPr>
          <w:rFonts w:ascii="仿宋_GB2312" w:eastAsia="仿宋_GB2312" w:cs="宋体" w:hint="eastAsia"/>
          <w:sz w:val="24"/>
          <w:szCs w:val="24"/>
        </w:rPr>
        <w:t>如图三</w:t>
      </w:r>
      <w:r>
        <w:rPr>
          <w:rFonts w:ascii="仿宋_GB2312" w:eastAsia="仿宋_GB2312" w:cs="宋体" w:hint="eastAsia"/>
          <w:sz w:val="24"/>
          <w:szCs w:val="24"/>
        </w:rPr>
        <w:t>）；</w:t>
      </w:r>
    </w:p>
    <w:p w:rsidR="005B2685" w:rsidRPr="006A0FE0" w:rsidRDefault="005B2685" w:rsidP="006A0FE0">
      <w:pPr>
        <w:spacing w:line="360" w:lineRule="auto"/>
        <w:rPr>
          <w:rFonts w:ascii="仿宋_GB2312" w:eastAsia="仿宋_GB2312" w:cs="Times New Roman"/>
          <w:sz w:val="24"/>
          <w:szCs w:val="24"/>
        </w:rPr>
      </w:pPr>
      <w:r>
        <w:rPr>
          <w:noProof/>
        </w:rPr>
        <w:pict>
          <v:shape id="图片 3" o:spid="_x0000_s1026" type="#_x0000_t75" style="position:absolute;left:0;text-align:left;margin-left:0;margin-top:0;width:415.05pt;height:165.05pt;z-index:251658240;visibility:visible;mso-position-horizontal:left;mso-position-vertical:top">
            <v:imagedata r:id="rId8" o:title=""/>
            <w10:wrap type="square"/>
          </v:shape>
        </w:pict>
      </w:r>
      <w:r w:rsidRPr="006A0FE0">
        <w:rPr>
          <w:rFonts w:ascii="仿宋_GB2312" w:eastAsia="仿宋_GB2312" w:cs="Times New Roman"/>
          <w:sz w:val="24"/>
          <w:szCs w:val="24"/>
        </w:rPr>
        <w:br w:type="textWrapping" w:clear="all"/>
      </w:r>
    </w:p>
    <w:p w:rsidR="005B2685" w:rsidRPr="006A0FE0" w:rsidRDefault="005B2685" w:rsidP="006A0FE0">
      <w:pPr>
        <w:spacing w:line="360" w:lineRule="auto"/>
        <w:jc w:val="center"/>
        <w:rPr>
          <w:rFonts w:ascii="仿宋_GB2312" w:eastAsia="仿宋_GB2312" w:cs="Times New Roman"/>
          <w:sz w:val="24"/>
          <w:szCs w:val="24"/>
        </w:rPr>
      </w:pPr>
      <w:r w:rsidRPr="006A0FE0">
        <w:rPr>
          <w:rFonts w:ascii="仿宋_GB2312" w:eastAsia="仿宋_GB2312" w:cs="宋体" w:hint="eastAsia"/>
          <w:sz w:val="24"/>
          <w:szCs w:val="24"/>
        </w:rPr>
        <w:t>图三</w:t>
      </w:r>
    </w:p>
    <w:p w:rsidR="005B2685" w:rsidRPr="006A0FE0" w:rsidRDefault="005B2685" w:rsidP="006A0FE0">
      <w:pPr>
        <w:spacing w:line="360" w:lineRule="auto"/>
        <w:rPr>
          <w:rFonts w:ascii="仿宋_GB2312" w:eastAsia="仿宋_GB2312" w:cs="Times New Roman"/>
          <w:noProof/>
          <w:sz w:val="24"/>
          <w:szCs w:val="24"/>
        </w:rPr>
      </w:pPr>
    </w:p>
    <w:p w:rsidR="005B2685" w:rsidRPr="006A0FE0" w:rsidRDefault="005B2685" w:rsidP="001C2571">
      <w:pPr>
        <w:pStyle w:val="Heading1"/>
      </w:pPr>
      <w:bookmarkStart w:id="2" w:name="_Toc489299459"/>
      <w:r w:rsidRPr="006A0FE0">
        <w:rPr>
          <w:rFonts w:hint="eastAsia"/>
        </w:rPr>
        <w:t>三、</w:t>
      </w:r>
      <w:r w:rsidRPr="001C2571">
        <w:rPr>
          <w:rFonts w:hint="eastAsia"/>
        </w:rPr>
        <w:t>文书纠错</w:t>
      </w:r>
      <w:bookmarkEnd w:id="2"/>
    </w:p>
    <w:p w:rsidR="005B2685" w:rsidRPr="006A0FE0" w:rsidRDefault="005B2685" w:rsidP="00E92171">
      <w:pPr>
        <w:spacing w:line="360" w:lineRule="auto"/>
        <w:ind w:firstLine="420"/>
        <w:rPr>
          <w:rFonts w:ascii="仿宋_GB2312" w:eastAsia="仿宋_GB2312" w:cs="Times New Roman"/>
          <w:noProof/>
          <w:sz w:val="24"/>
          <w:szCs w:val="24"/>
        </w:rPr>
      </w:pPr>
      <w:r w:rsidRPr="006A0FE0">
        <w:rPr>
          <w:rFonts w:ascii="仿宋_GB2312" w:eastAsia="仿宋_GB2312" w:cs="宋体"/>
          <w:noProof/>
          <w:sz w:val="24"/>
          <w:szCs w:val="24"/>
        </w:rPr>
        <w:t>1</w:t>
      </w:r>
      <w:r>
        <w:rPr>
          <w:rFonts w:ascii="仿宋_GB2312" w:eastAsia="仿宋_GB2312" w:cs="宋体" w:hint="eastAsia"/>
          <w:noProof/>
          <w:sz w:val="24"/>
          <w:szCs w:val="24"/>
        </w:rPr>
        <w:t>、在文书上网页面，点击纠错按钮，进入文书纠错编辑页面（如图四、</w:t>
      </w:r>
      <w:r w:rsidRPr="006A0FE0">
        <w:rPr>
          <w:rFonts w:ascii="仿宋_GB2312" w:eastAsia="仿宋_GB2312" w:cs="宋体" w:hint="eastAsia"/>
          <w:noProof/>
          <w:sz w:val="24"/>
          <w:szCs w:val="24"/>
        </w:rPr>
        <w:t>图五</w:t>
      </w:r>
      <w:r>
        <w:rPr>
          <w:rFonts w:ascii="仿宋_GB2312" w:eastAsia="仿宋_GB2312" w:cs="宋体" w:hint="eastAsia"/>
          <w:noProof/>
          <w:sz w:val="24"/>
          <w:szCs w:val="24"/>
        </w:rPr>
        <w:t>）；</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图片 8" o:spid="_x0000_i1027" type="#_x0000_t75" style="width:409.5pt;height:214.5pt;visibility:visible">
            <v:imagedata r:id="rId9" o:title=""/>
          </v:shape>
        </w:pict>
      </w:r>
    </w:p>
    <w:p w:rsidR="005B2685" w:rsidRPr="006A0FE0" w:rsidRDefault="005B2685" w:rsidP="006A0FE0">
      <w:pPr>
        <w:spacing w:line="360" w:lineRule="auto"/>
        <w:jc w:val="center"/>
        <w:rPr>
          <w:rFonts w:ascii="仿宋_GB2312" w:eastAsia="仿宋_GB2312" w:cs="Times New Roman"/>
          <w:sz w:val="24"/>
          <w:szCs w:val="24"/>
        </w:rPr>
      </w:pPr>
      <w:r w:rsidRPr="006A0FE0">
        <w:rPr>
          <w:rFonts w:ascii="仿宋_GB2312" w:eastAsia="仿宋_GB2312" w:cs="宋体" w:hint="eastAsia"/>
          <w:sz w:val="24"/>
          <w:szCs w:val="24"/>
        </w:rPr>
        <w:t>图四</w:t>
      </w:r>
    </w:p>
    <w:p w:rsidR="005B2685" w:rsidRPr="006A0FE0" w:rsidRDefault="005B2685" w:rsidP="006A0FE0">
      <w:pPr>
        <w:spacing w:line="360" w:lineRule="auto"/>
        <w:rPr>
          <w:rFonts w:ascii="仿宋_GB2312" w:eastAsia="仿宋_GB2312" w:cs="Times New Roman"/>
          <w:sz w:val="24"/>
          <w:szCs w:val="24"/>
        </w:rPr>
      </w:pPr>
    </w:p>
    <w:p w:rsidR="005B2685" w:rsidRPr="006A0FE0" w:rsidRDefault="005B2685" w:rsidP="006A0FE0">
      <w:pPr>
        <w:spacing w:line="360" w:lineRule="auto"/>
        <w:jc w:val="center"/>
        <w:rPr>
          <w:rFonts w:ascii="仿宋_GB2312" w:eastAsia="仿宋_GB2312" w:cs="Times New Roman"/>
          <w:sz w:val="24"/>
          <w:szCs w:val="24"/>
        </w:rPr>
      </w:pPr>
      <w:r w:rsidRPr="00547503">
        <w:rPr>
          <w:rFonts w:ascii="仿宋_GB2312" w:eastAsia="仿宋_GB2312" w:cs="Times New Roman"/>
          <w:noProof/>
          <w:sz w:val="24"/>
          <w:szCs w:val="24"/>
        </w:rPr>
        <w:pict>
          <v:shape id="图片 9" o:spid="_x0000_i1028" type="#_x0000_t75" style="width:408pt;height:243.75pt;visibility:visible">
            <v:imagedata r:id="rId10" o:title=""/>
          </v:shape>
        </w:pict>
      </w:r>
    </w:p>
    <w:p w:rsidR="005B2685" w:rsidRPr="006A0FE0" w:rsidRDefault="005B2685" w:rsidP="006A0FE0">
      <w:pPr>
        <w:spacing w:line="360" w:lineRule="auto"/>
        <w:jc w:val="center"/>
        <w:rPr>
          <w:rFonts w:ascii="仿宋_GB2312" w:eastAsia="仿宋_GB2312" w:cs="Times New Roman"/>
          <w:sz w:val="24"/>
          <w:szCs w:val="24"/>
        </w:rPr>
      </w:pPr>
      <w:r w:rsidRPr="006A0FE0">
        <w:rPr>
          <w:rFonts w:ascii="仿宋_GB2312" w:eastAsia="仿宋_GB2312" w:cs="宋体" w:hint="eastAsia"/>
          <w:sz w:val="24"/>
          <w:szCs w:val="24"/>
        </w:rPr>
        <w:t>图五</w:t>
      </w:r>
    </w:p>
    <w:p w:rsidR="005B2685" w:rsidRPr="006A0FE0" w:rsidRDefault="005B2685" w:rsidP="00E92171">
      <w:pPr>
        <w:spacing w:line="360" w:lineRule="auto"/>
        <w:rPr>
          <w:rFonts w:ascii="仿宋_GB2312" w:eastAsia="仿宋_GB2312" w:cs="宋体"/>
          <w:sz w:val="24"/>
          <w:szCs w:val="24"/>
        </w:rPr>
      </w:pPr>
      <w:r w:rsidRPr="006A0FE0">
        <w:rPr>
          <w:rFonts w:ascii="仿宋_GB2312" w:eastAsia="仿宋_GB2312" w:cs="宋体"/>
          <w:sz w:val="24"/>
          <w:szCs w:val="24"/>
        </w:rPr>
        <w:t>2</w:t>
      </w:r>
      <w:r w:rsidRPr="006A0FE0">
        <w:rPr>
          <w:rFonts w:ascii="仿宋_GB2312" w:eastAsia="仿宋_GB2312" w:cs="宋体" w:hint="eastAsia"/>
          <w:sz w:val="24"/>
          <w:szCs w:val="24"/>
        </w:rPr>
        <w:t>、自动排版</w:t>
      </w:r>
    </w:p>
    <w:p w:rsidR="005B2685" w:rsidRPr="006A0FE0" w:rsidRDefault="005B2685" w:rsidP="00E92171">
      <w:pPr>
        <w:spacing w:line="360" w:lineRule="auto"/>
        <w:ind w:firstLine="420"/>
        <w:rPr>
          <w:rFonts w:ascii="仿宋_GB2312" w:eastAsia="仿宋_GB2312" w:cs="Times New Roman"/>
          <w:sz w:val="24"/>
          <w:szCs w:val="24"/>
        </w:rPr>
      </w:pPr>
      <w:r>
        <w:rPr>
          <w:rFonts w:ascii="仿宋_GB2312" w:eastAsia="仿宋_GB2312" w:cs="宋体" w:hint="eastAsia"/>
          <w:sz w:val="24"/>
          <w:szCs w:val="24"/>
        </w:rPr>
        <w:t>点击页面右上角的【</w:t>
      </w:r>
      <w:r w:rsidRPr="006A0FE0">
        <w:rPr>
          <w:rFonts w:ascii="仿宋_GB2312" w:eastAsia="仿宋_GB2312" w:cs="宋体" w:hint="eastAsia"/>
          <w:sz w:val="24"/>
          <w:szCs w:val="24"/>
        </w:rPr>
        <w:t>自动排版</w:t>
      </w:r>
      <w:r>
        <w:rPr>
          <w:rFonts w:ascii="仿宋_GB2312" w:eastAsia="仿宋_GB2312" w:cs="宋体" w:hint="eastAsia"/>
          <w:sz w:val="24"/>
          <w:szCs w:val="24"/>
        </w:rPr>
        <w:t>】</w:t>
      </w:r>
      <w:r w:rsidRPr="006A0FE0">
        <w:rPr>
          <w:rFonts w:ascii="仿宋_GB2312" w:eastAsia="仿宋_GB2312" w:cs="宋体" w:hint="eastAsia"/>
          <w:sz w:val="24"/>
          <w:szCs w:val="24"/>
        </w:rPr>
        <w:t>，可将文书内容按照后台设置的样式自动排版</w:t>
      </w:r>
      <w:r>
        <w:rPr>
          <w:rFonts w:ascii="仿宋_GB2312" w:eastAsia="仿宋_GB2312" w:cs="宋体" w:hint="eastAsia"/>
          <w:sz w:val="24"/>
          <w:szCs w:val="24"/>
        </w:rPr>
        <w:t>（</w:t>
      </w:r>
      <w:r w:rsidRPr="006A0FE0">
        <w:rPr>
          <w:rFonts w:ascii="仿宋_GB2312" w:eastAsia="仿宋_GB2312" w:cs="宋体" w:hint="eastAsia"/>
          <w:sz w:val="24"/>
          <w:szCs w:val="24"/>
        </w:rPr>
        <w:t>如图六</w:t>
      </w:r>
      <w:r>
        <w:rPr>
          <w:rFonts w:ascii="仿宋_GB2312" w:eastAsia="仿宋_GB2312" w:cs="宋体" w:hint="eastAsia"/>
          <w:sz w:val="24"/>
          <w:szCs w:val="24"/>
        </w:rPr>
        <w:t>）；</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图片 10" o:spid="_x0000_i1029" type="#_x0000_t75" style="width:411pt;height:237pt;visibility:visible">
            <v:imagedata r:id="rId11" o:title=""/>
          </v:shape>
        </w:pict>
      </w:r>
    </w:p>
    <w:p w:rsidR="005B2685" w:rsidRPr="006A0FE0" w:rsidRDefault="005B2685" w:rsidP="006A0FE0">
      <w:pPr>
        <w:spacing w:line="360" w:lineRule="auto"/>
        <w:rPr>
          <w:rFonts w:ascii="仿宋_GB2312" w:eastAsia="仿宋_GB2312" w:cs="Times New Roman"/>
          <w:sz w:val="24"/>
          <w:szCs w:val="24"/>
        </w:rPr>
      </w:pPr>
      <w:r w:rsidRPr="006A0FE0">
        <w:rPr>
          <w:rFonts w:ascii="仿宋_GB2312" w:eastAsia="仿宋_GB2312"/>
          <w:sz w:val="24"/>
          <w:szCs w:val="24"/>
        </w:rPr>
        <w:t xml:space="preserve">                                </w:t>
      </w:r>
      <w:r w:rsidRPr="006A0FE0">
        <w:rPr>
          <w:rFonts w:ascii="仿宋_GB2312" w:eastAsia="仿宋_GB2312" w:cs="宋体" w:hint="eastAsia"/>
          <w:sz w:val="24"/>
          <w:szCs w:val="24"/>
        </w:rPr>
        <w:t>图六</w:t>
      </w:r>
    </w:p>
    <w:p w:rsidR="005B2685" w:rsidRPr="006A0FE0" w:rsidRDefault="005B2685" w:rsidP="00E92171">
      <w:pPr>
        <w:spacing w:line="360" w:lineRule="auto"/>
        <w:ind w:firstLine="420"/>
        <w:rPr>
          <w:rFonts w:ascii="仿宋_GB2312" w:eastAsia="仿宋_GB2312" w:cs="Times New Roman"/>
          <w:sz w:val="24"/>
          <w:szCs w:val="24"/>
        </w:rPr>
      </w:pPr>
      <w:r w:rsidRPr="006A0FE0">
        <w:rPr>
          <w:rFonts w:ascii="仿宋_GB2312" w:eastAsia="仿宋_GB2312" w:cs="宋体"/>
          <w:sz w:val="24"/>
          <w:szCs w:val="24"/>
        </w:rPr>
        <w:t>3</w:t>
      </w:r>
      <w:r w:rsidRPr="006A0FE0">
        <w:rPr>
          <w:rFonts w:ascii="仿宋_GB2312" w:eastAsia="仿宋_GB2312" w:cs="宋体" w:hint="eastAsia"/>
          <w:sz w:val="24"/>
          <w:szCs w:val="24"/>
        </w:rPr>
        <w:t>、按照对文书校对的方面不同，右侧的校验模块分为“单个文书校验”、“法律依</w:t>
      </w:r>
      <w:r>
        <w:rPr>
          <w:rFonts w:ascii="仿宋_GB2312" w:eastAsia="仿宋_GB2312" w:cs="宋体" w:hint="eastAsia"/>
          <w:sz w:val="24"/>
          <w:szCs w:val="24"/>
        </w:rPr>
        <w:t>据校验”、“拼写检查”、“错别字”、“人名分析”、“金额校验”（</w:t>
      </w:r>
      <w:r w:rsidRPr="006A0FE0">
        <w:rPr>
          <w:rFonts w:ascii="仿宋_GB2312" w:eastAsia="仿宋_GB2312" w:cs="宋体" w:hint="eastAsia"/>
          <w:sz w:val="24"/>
          <w:szCs w:val="24"/>
        </w:rPr>
        <w:t>如图七</w:t>
      </w:r>
      <w:r>
        <w:rPr>
          <w:rFonts w:ascii="仿宋_GB2312" w:eastAsia="仿宋_GB2312" w:cs="宋体" w:hint="eastAsia"/>
          <w:sz w:val="24"/>
          <w:szCs w:val="24"/>
        </w:rPr>
        <w:t>）；</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图片 11" o:spid="_x0000_i1030" type="#_x0000_t75" style="width:410.25pt;height:242.25pt;visibility:visible">
            <v:imagedata r:id="rId12" o:title=""/>
          </v:shape>
        </w:pict>
      </w:r>
    </w:p>
    <w:p w:rsidR="005B2685" w:rsidRPr="006A0FE0" w:rsidRDefault="005B2685" w:rsidP="006A0FE0">
      <w:pPr>
        <w:spacing w:line="360" w:lineRule="auto"/>
        <w:rPr>
          <w:rFonts w:ascii="仿宋_GB2312" w:eastAsia="仿宋_GB2312" w:cs="Times New Roman"/>
          <w:sz w:val="24"/>
          <w:szCs w:val="24"/>
        </w:rPr>
      </w:pPr>
      <w:r w:rsidRPr="006A0FE0">
        <w:rPr>
          <w:rFonts w:ascii="仿宋_GB2312" w:eastAsia="仿宋_GB2312"/>
          <w:sz w:val="24"/>
          <w:szCs w:val="24"/>
        </w:rPr>
        <w:t xml:space="preserve">                                         </w:t>
      </w:r>
      <w:r w:rsidRPr="006A0FE0">
        <w:rPr>
          <w:rFonts w:ascii="仿宋_GB2312" w:eastAsia="仿宋_GB2312" w:cs="宋体" w:hint="eastAsia"/>
          <w:sz w:val="24"/>
          <w:szCs w:val="24"/>
        </w:rPr>
        <w:t>图七</w:t>
      </w:r>
    </w:p>
    <w:p w:rsidR="005B2685" w:rsidRPr="006A0FE0" w:rsidRDefault="005B2685" w:rsidP="00E92171">
      <w:pPr>
        <w:spacing w:line="360" w:lineRule="auto"/>
        <w:ind w:firstLine="420"/>
        <w:rPr>
          <w:rFonts w:ascii="仿宋_GB2312" w:eastAsia="仿宋_GB2312" w:cs="Times New Roman"/>
          <w:sz w:val="24"/>
          <w:szCs w:val="24"/>
        </w:rPr>
      </w:pPr>
      <w:r w:rsidRPr="006A0FE0">
        <w:rPr>
          <w:rFonts w:ascii="仿宋_GB2312" w:eastAsia="仿宋_GB2312" w:cs="宋体"/>
          <w:sz w:val="24"/>
          <w:szCs w:val="24"/>
        </w:rPr>
        <w:t>4</w:t>
      </w:r>
      <w:r w:rsidRPr="006A0FE0">
        <w:rPr>
          <w:rFonts w:ascii="仿宋_GB2312" w:eastAsia="仿宋_GB2312" w:cs="宋体" w:hint="eastAsia"/>
          <w:sz w:val="24"/>
          <w:szCs w:val="24"/>
        </w:rPr>
        <w:t>、“单个文书校验”模块，每一序号对应一个存疑提示，蓝色的文字为对文书中存疑情况的描述，点击蓝色文字，可在页面右下方弹出“文书规范”提示框，可查看“文书规范”、“校验提示”及对应的“文书模板”。点击蓝色字体对应的“查看原文”，可在文书原文的存疑处以红色高亮字体标示，对照“文书书写规</w:t>
      </w:r>
      <w:r>
        <w:rPr>
          <w:rFonts w:ascii="仿宋_GB2312" w:eastAsia="仿宋_GB2312" w:cs="宋体" w:hint="eastAsia"/>
          <w:sz w:val="24"/>
          <w:szCs w:val="24"/>
        </w:rPr>
        <w:t>范提示”及“文书内容”，在左侧的文书页面直接更改文书中的内容（</w:t>
      </w:r>
      <w:r w:rsidRPr="006A0FE0">
        <w:rPr>
          <w:rFonts w:ascii="仿宋_GB2312" w:eastAsia="仿宋_GB2312" w:cs="宋体" w:hint="eastAsia"/>
          <w:sz w:val="24"/>
          <w:szCs w:val="24"/>
        </w:rPr>
        <w:t>如图八、图九</w:t>
      </w:r>
      <w:r>
        <w:rPr>
          <w:rFonts w:ascii="仿宋_GB2312" w:eastAsia="仿宋_GB2312" w:cs="宋体" w:hint="eastAsia"/>
          <w:sz w:val="24"/>
          <w:szCs w:val="24"/>
        </w:rPr>
        <w:t>）；</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_x0000_i1031" type="#_x0000_t75" style="width:410.25pt;height:185.25pt;visibility:visible">
            <v:imagedata r:id="rId13" o:title=""/>
          </v:shape>
        </w:pict>
      </w:r>
    </w:p>
    <w:p w:rsidR="005B2685" w:rsidRPr="006A0FE0" w:rsidRDefault="005B2685" w:rsidP="00E92171">
      <w:pPr>
        <w:spacing w:line="360" w:lineRule="auto"/>
        <w:ind w:firstLineChars="1900" w:firstLine="31680"/>
        <w:rPr>
          <w:rFonts w:ascii="仿宋_GB2312" w:eastAsia="仿宋_GB2312" w:cs="Times New Roman"/>
          <w:sz w:val="24"/>
          <w:szCs w:val="24"/>
        </w:rPr>
      </w:pPr>
      <w:r w:rsidRPr="006A0FE0">
        <w:rPr>
          <w:rFonts w:ascii="仿宋_GB2312" w:eastAsia="仿宋_GB2312" w:cs="宋体" w:hint="eastAsia"/>
          <w:sz w:val="24"/>
          <w:szCs w:val="24"/>
        </w:rPr>
        <w:t>图八</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图片 3" o:spid="_x0000_i1032" type="#_x0000_t75" style="width:408.75pt;height:194.25pt;visibility:visible">
            <v:imagedata r:id="rId14" o:title=""/>
          </v:shape>
        </w:pict>
      </w:r>
    </w:p>
    <w:p w:rsidR="005B2685" w:rsidRPr="006A0FE0" w:rsidRDefault="005B2685" w:rsidP="006A0FE0">
      <w:pPr>
        <w:spacing w:line="360" w:lineRule="auto"/>
        <w:rPr>
          <w:rFonts w:ascii="仿宋_GB2312" w:eastAsia="仿宋_GB2312" w:cs="Times New Roman"/>
          <w:sz w:val="24"/>
          <w:szCs w:val="24"/>
        </w:rPr>
      </w:pPr>
      <w:r w:rsidRPr="006A0FE0">
        <w:rPr>
          <w:rFonts w:ascii="仿宋_GB2312" w:eastAsia="仿宋_GB2312"/>
          <w:sz w:val="24"/>
          <w:szCs w:val="24"/>
        </w:rPr>
        <w:t xml:space="preserve">                                      </w:t>
      </w:r>
      <w:r w:rsidRPr="006A0FE0">
        <w:rPr>
          <w:rFonts w:ascii="仿宋_GB2312" w:eastAsia="仿宋_GB2312" w:cs="宋体" w:hint="eastAsia"/>
          <w:sz w:val="24"/>
          <w:szCs w:val="24"/>
        </w:rPr>
        <w:t>图九</w:t>
      </w:r>
    </w:p>
    <w:p w:rsidR="005B2685" w:rsidRPr="006A0FE0" w:rsidRDefault="005B2685" w:rsidP="00E92171">
      <w:pPr>
        <w:spacing w:line="360" w:lineRule="auto"/>
        <w:ind w:firstLine="420"/>
        <w:rPr>
          <w:rFonts w:ascii="仿宋_GB2312" w:eastAsia="仿宋_GB2312" w:cs="Times New Roman"/>
          <w:sz w:val="24"/>
          <w:szCs w:val="24"/>
        </w:rPr>
      </w:pPr>
      <w:r w:rsidRPr="006A0FE0">
        <w:rPr>
          <w:rFonts w:ascii="仿宋_GB2312" w:eastAsia="仿宋_GB2312" w:cs="宋体"/>
          <w:sz w:val="24"/>
          <w:szCs w:val="24"/>
        </w:rPr>
        <w:t>5</w:t>
      </w:r>
      <w:r w:rsidRPr="006A0FE0">
        <w:rPr>
          <w:rFonts w:ascii="仿宋_GB2312" w:eastAsia="仿宋_GB2312" w:cs="宋体" w:hint="eastAsia"/>
          <w:sz w:val="24"/>
          <w:szCs w:val="24"/>
        </w:rPr>
        <w:t>、对于“法律依据校验”模块，每一序号对应一个存疑提示，蓝色的文字为对文书中存疑情况的描述，点击红色字体的法条提示，可在页面右下方将该法条展现出来，点击对应的“查看原文”，可在文书原文的存疑处以红色高亮字体标示，对照“法条</w:t>
      </w:r>
      <w:r>
        <w:rPr>
          <w:rFonts w:ascii="仿宋_GB2312" w:eastAsia="仿宋_GB2312" w:cs="宋体" w:hint="eastAsia"/>
          <w:sz w:val="24"/>
          <w:szCs w:val="24"/>
        </w:rPr>
        <w:t>内容提示”及“文书内容”，在左侧的文书页面直接更改文书中的内容（</w:t>
      </w:r>
      <w:r w:rsidRPr="006A0FE0">
        <w:rPr>
          <w:rFonts w:ascii="仿宋_GB2312" w:eastAsia="仿宋_GB2312" w:cs="宋体" w:hint="eastAsia"/>
          <w:sz w:val="24"/>
          <w:szCs w:val="24"/>
        </w:rPr>
        <w:t>如图十</w:t>
      </w:r>
      <w:r>
        <w:rPr>
          <w:rFonts w:ascii="仿宋_GB2312" w:eastAsia="仿宋_GB2312" w:cs="宋体" w:hint="eastAsia"/>
          <w:sz w:val="24"/>
          <w:szCs w:val="24"/>
        </w:rPr>
        <w:t>）；</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图片 4" o:spid="_x0000_i1033" type="#_x0000_t75" style="width:405.75pt;height:195pt;visibility:visible">
            <v:imagedata r:id="rId15" o:title=""/>
          </v:shape>
        </w:pict>
      </w:r>
    </w:p>
    <w:p w:rsidR="005B2685" w:rsidRPr="006A0FE0" w:rsidRDefault="005B2685" w:rsidP="006A0FE0">
      <w:pPr>
        <w:spacing w:line="360" w:lineRule="auto"/>
        <w:rPr>
          <w:rFonts w:ascii="仿宋_GB2312" w:eastAsia="仿宋_GB2312" w:cs="Times New Roman"/>
          <w:sz w:val="24"/>
          <w:szCs w:val="24"/>
        </w:rPr>
      </w:pPr>
      <w:r w:rsidRPr="006A0FE0">
        <w:rPr>
          <w:rFonts w:ascii="仿宋_GB2312" w:eastAsia="仿宋_GB2312"/>
          <w:sz w:val="24"/>
          <w:szCs w:val="24"/>
        </w:rPr>
        <w:t xml:space="preserve">                                  </w:t>
      </w:r>
      <w:r w:rsidRPr="006A0FE0">
        <w:rPr>
          <w:rFonts w:ascii="仿宋_GB2312" w:eastAsia="仿宋_GB2312" w:cs="宋体" w:hint="eastAsia"/>
          <w:sz w:val="24"/>
          <w:szCs w:val="24"/>
        </w:rPr>
        <w:t>图十</w:t>
      </w:r>
    </w:p>
    <w:p w:rsidR="005B2685" w:rsidRPr="006A0FE0" w:rsidRDefault="005B2685" w:rsidP="00E92171">
      <w:pPr>
        <w:spacing w:line="360" w:lineRule="auto"/>
        <w:ind w:firstLine="420"/>
        <w:rPr>
          <w:rFonts w:ascii="仿宋_GB2312" w:eastAsia="仿宋_GB2312" w:cs="Times New Roman"/>
          <w:sz w:val="24"/>
          <w:szCs w:val="24"/>
        </w:rPr>
      </w:pPr>
      <w:r w:rsidRPr="006A0FE0">
        <w:rPr>
          <w:rFonts w:ascii="仿宋_GB2312" w:eastAsia="仿宋_GB2312" w:cs="宋体"/>
          <w:sz w:val="24"/>
          <w:szCs w:val="24"/>
        </w:rPr>
        <w:t>6</w:t>
      </w:r>
      <w:r w:rsidRPr="006A0FE0">
        <w:rPr>
          <w:rFonts w:ascii="仿宋_GB2312" w:eastAsia="仿宋_GB2312" w:cs="宋体" w:hint="eastAsia"/>
          <w:sz w:val="24"/>
          <w:szCs w:val="24"/>
        </w:rPr>
        <w:t>、“法律依据校验”底部，点击“浏览”，在页面的右下方弹出“</w:t>
      </w:r>
      <w:r>
        <w:rPr>
          <w:rFonts w:ascii="仿宋_GB2312" w:eastAsia="仿宋_GB2312" w:cs="宋体" w:hint="eastAsia"/>
          <w:sz w:val="24"/>
          <w:szCs w:val="24"/>
        </w:rPr>
        <w:t>法条内容”对话框，在此对话框中可查看此文书中涉及的所有法条内容（</w:t>
      </w:r>
      <w:r w:rsidRPr="006A0FE0">
        <w:rPr>
          <w:rFonts w:ascii="仿宋_GB2312" w:eastAsia="仿宋_GB2312" w:cs="宋体" w:hint="eastAsia"/>
          <w:sz w:val="24"/>
          <w:szCs w:val="24"/>
        </w:rPr>
        <w:t>如图十一</w:t>
      </w:r>
      <w:r>
        <w:rPr>
          <w:rFonts w:ascii="仿宋_GB2312" w:eastAsia="仿宋_GB2312" w:cs="宋体" w:hint="eastAsia"/>
          <w:sz w:val="24"/>
          <w:szCs w:val="24"/>
        </w:rPr>
        <w:t>）；</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图片 5" o:spid="_x0000_i1034" type="#_x0000_t75" style="width:414.75pt;height:186pt;visibility:visible">
            <v:imagedata r:id="rId16" o:title=""/>
          </v:shape>
        </w:pict>
      </w:r>
    </w:p>
    <w:p w:rsidR="005B2685" w:rsidRPr="006A0FE0" w:rsidRDefault="005B2685" w:rsidP="006A0FE0">
      <w:pPr>
        <w:spacing w:line="360" w:lineRule="auto"/>
        <w:rPr>
          <w:rFonts w:ascii="仿宋_GB2312" w:eastAsia="仿宋_GB2312" w:cs="Times New Roman"/>
          <w:sz w:val="24"/>
          <w:szCs w:val="24"/>
        </w:rPr>
      </w:pPr>
      <w:r w:rsidRPr="006A0FE0">
        <w:rPr>
          <w:rFonts w:ascii="仿宋_GB2312" w:eastAsia="仿宋_GB2312"/>
          <w:sz w:val="24"/>
          <w:szCs w:val="24"/>
        </w:rPr>
        <w:t xml:space="preserve">                                 </w:t>
      </w:r>
      <w:r w:rsidRPr="006A0FE0">
        <w:rPr>
          <w:rFonts w:ascii="仿宋_GB2312" w:eastAsia="仿宋_GB2312" w:cs="宋体" w:hint="eastAsia"/>
          <w:sz w:val="24"/>
          <w:szCs w:val="24"/>
        </w:rPr>
        <w:t>图十一</w:t>
      </w:r>
    </w:p>
    <w:p w:rsidR="005B2685" w:rsidRPr="006A0FE0" w:rsidRDefault="005B2685" w:rsidP="00E92171">
      <w:pPr>
        <w:spacing w:line="360" w:lineRule="auto"/>
        <w:ind w:firstLine="420"/>
        <w:rPr>
          <w:rFonts w:ascii="仿宋_GB2312" w:eastAsia="仿宋_GB2312" w:cs="Times New Roman"/>
          <w:sz w:val="24"/>
          <w:szCs w:val="24"/>
        </w:rPr>
      </w:pPr>
      <w:r w:rsidRPr="006A0FE0">
        <w:rPr>
          <w:rFonts w:ascii="仿宋_GB2312" w:eastAsia="仿宋_GB2312" w:cs="宋体"/>
          <w:sz w:val="24"/>
          <w:szCs w:val="24"/>
        </w:rPr>
        <w:t>7</w:t>
      </w:r>
      <w:r w:rsidRPr="006A0FE0">
        <w:rPr>
          <w:rFonts w:ascii="仿宋_GB2312" w:eastAsia="仿宋_GB2312" w:cs="宋体" w:hint="eastAsia"/>
          <w:sz w:val="24"/>
          <w:szCs w:val="24"/>
        </w:rPr>
        <w:t>、对于“拼写检查”模块，每一序号对应一个存疑提示，黑色的文字为对文书中存疑情况的描述，点击蓝色字体文字，可在文书原文的存疑处以红色高亮字体及黄色底色标示存疑部位，对照“</w:t>
      </w:r>
      <w:r>
        <w:rPr>
          <w:rFonts w:ascii="仿宋_GB2312" w:eastAsia="仿宋_GB2312" w:cs="宋体" w:hint="eastAsia"/>
          <w:sz w:val="24"/>
          <w:szCs w:val="24"/>
        </w:rPr>
        <w:t>存疑提示”及“文书内容”，在左侧的文书页面直接更改文书中的内容（</w:t>
      </w:r>
      <w:r w:rsidRPr="006A0FE0">
        <w:rPr>
          <w:rFonts w:ascii="仿宋_GB2312" w:eastAsia="仿宋_GB2312" w:cs="宋体" w:hint="eastAsia"/>
          <w:sz w:val="24"/>
          <w:szCs w:val="24"/>
        </w:rPr>
        <w:t>如图十二</w:t>
      </w:r>
      <w:r>
        <w:rPr>
          <w:rFonts w:ascii="仿宋_GB2312" w:eastAsia="仿宋_GB2312" w:cs="宋体" w:hint="eastAsia"/>
          <w:sz w:val="24"/>
          <w:szCs w:val="24"/>
        </w:rPr>
        <w:t>）；</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图片 7" o:spid="_x0000_i1035" type="#_x0000_t75" style="width:410.25pt;height:183.75pt;visibility:visible">
            <v:imagedata r:id="rId17" o:title=""/>
          </v:shape>
        </w:pict>
      </w:r>
    </w:p>
    <w:p w:rsidR="005B2685" w:rsidRPr="006A0FE0" w:rsidRDefault="005B2685" w:rsidP="006A0FE0">
      <w:pPr>
        <w:spacing w:line="360" w:lineRule="auto"/>
        <w:rPr>
          <w:rFonts w:ascii="仿宋_GB2312" w:eastAsia="仿宋_GB2312" w:cs="Times New Roman"/>
          <w:sz w:val="24"/>
          <w:szCs w:val="24"/>
        </w:rPr>
      </w:pPr>
      <w:r w:rsidRPr="006A0FE0">
        <w:rPr>
          <w:rFonts w:ascii="仿宋_GB2312" w:eastAsia="仿宋_GB2312"/>
          <w:sz w:val="24"/>
          <w:szCs w:val="24"/>
        </w:rPr>
        <w:t xml:space="preserve">                                        </w:t>
      </w:r>
      <w:r w:rsidRPr="006A0FE0">
        <w:rPr>
          <w:rFonts w:ascii="仿宋_GB2312" w:eastAsia="仿宋_GB2312" w:cs="宋体" w:hint="eastAsia"/>
          <w:sz w:val="24"/>
          <w:szCs w:val="24"/>
        </w:rPr>
        <w:t>图十二</w:t>
      </w:r>
    </w:p>
    <w:p w:rsidR="005B2685" w:rsidRPr="006A0FE0" w:rsidRDefault="005B2685" w:rsidP="00E92171">
      <w:pPr>
        <w:spacing w:line="360" w:lineRule="auto"/>
        <w:ind w:firstLine="420"/>
        <w:rPr>
          <w:rFonts w:ascii="仿宋_GB2312" w:eastAsia="仿宋_GB2312" w:cs="Times New Roman"/>
          <w:sz w:val="24"/>
          <w:szCs w:val="24"/>
        </w:rPr>
      </w:pPr>
      <w:r w:rsidRPr="006A0FE0">
        <w:rPr>
          <w:rFonts w:ascii="仿宋_GB2312" w:eastAsia="仿宋_GB2312" w:cs="宋体"/>
          <w:sz w:val="24"/>
          <w:szCs w:val="24"/>
        </w:rPr>
        <w:t>8</w:t>
      </w:r>
      <w:r w:rsidRPr="006A0FE0">
        <w:rPr>
          <w:rFonts w:ascii="仿宋_GB2312" w:eastAsia="仿宋_GB2312" w:cs="宋体" w:hint="eastAsia"/>
          <w:sz w:val="24"/>
          <w:szCs w:val="24"/>
        </w:rPr>
        <w:t>、对于“错别字”模块，表格中第一列显示的为系统在文书中校验出来的出现错误率较高的存疑词组，点击蓝色存疑提示词组，可在文书原文的存疑处以红色高亮字体及黄色底色标示，对应的第二列为系统提供的修改建议。可在左侧的文书中对词组进行手动修改，亦可点击列表中每一行对应的“替换”按钮，讲文书中的存疑词组替换为系统给出的“修改建议”词组</w:t>
      </w:r>
      <w:r>
        <w:rPr>
          <w:rFonts w:ascii="仿宋_GB2312" w:eastAsia="仿宋_GB2312" w:cs="宋体" w:hint="eastAsia"/>
          <w:sz w:val="24"/>
          <w:szCs w:val="24"/>
        </w:rPr>
        <w:t>（</w:t>
      </w:r>
      <w:r w:rsidRPr="006A0FE0">
        <w:rPr>
          <w:rFonts w:ascii="仿宋_GB2312" w:eastAsia="仿宋_GB2312" w:cs="宋体" w:hint="eastAsia"/>
          <w:sz w:val="24"/>
          <w:szCs w:val="24"/>
        </w:rPr>
        <w:t>如图十三、图十四</w:t>
      </w:r>
      <w:r>
        <w:rPr>
          <w:rFonts w:ascii="仿宋_GB2312" w:eastAsia="仿宋_GB2312" w:cs="宋体" w:hint="eastAsia"/>
          <w:sz w:val="24"/>
          <w:szCs w:val="24"/>
        </w:rPr>
        <w:t>）；</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_x0000_i1036" type="#_x0000_t75" style="width:409.5pt;height:193.5pt;visibility:visible">
            <v:imagedata r:id="rId18" o:title=""/>
          </v:shape>
        </w:pict>
      </w:r>
    </w:p>
    <w:p w:rsidR="005B2685" w:rsidRPr="006A0FE0" w:rsidRDefault="005B2685" w:rsidP="006A0FE0">
      <w:pPr>
        <w:spacing w:line="360" w:lineRule="auto"/>
        <w:rPr>
          <w:rFonts w:ascii="仿宋_GB2312" w:eastAsia="仿宋_GB2312" w:cs="Times New Roman"/>
          <w:sz w:val="24"/>
          <w:szCs w:val="24"/>
        </w:rPr>
      </w:pPr>
      <w:r w:rsidRPr="006A0FE0">
        <w:rPr>
          <w:rFonts w:ascii="仿宋_GB2312" w:eastAsia="仿宋_GB2312"/>
          <w:sz w:val="24"/>
          <w:szCs w:val="24"/>
        </w:rPr>
        <w:t xml:space="preserve">                                     </w:t>
      </w:r>
      <w:r w:rsidRPr="006A0FE0">
        <w:rPr>
          <w:rFonts w:ascii="仿宋_GB2312" w:eastAsia="仿宋_GB2312" w:cs="宋体" w:hint="eastAsia"/>
          <w:sz w:val="24"/>
          <w:szCs w:val="24"/>
        </w:rPr>
        <w:t>图十三</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_x0000_i1037" type="#_x0000_t75" style="width:415.5pt;height:184.5pt;visibility:visible">
            <v:imagedata r:id="rId19" o:title=""/>
          </v:shape>
        </w:pict>
      </w:r>
    </w:p>
    <w:p w:rsidR="005B2685" w:rsidRPr="006A0FE0" w:rsidRDefault="005B2685" w:rsidP="006A0FE0">
      <w:pPr>
        <w:spacing w:line="360" w:lineRule="auto"/>
        <w:rPr>
          <w:rFonts w:ascii="仿宋_GB2312" w:eastAsia="仿宋_GB2312" w:cs="Times New Roman"/>
          <w:sz w:val="24"/>
          <w:szCs w:val="24"/>
        </w:rPr>
      </w:pPr>
      <w:r w:rsidRPr="006A0FE0">
        <w:rPr>
          <w:rFonts w:ascii="仿宋_GB2312" w:eastAsia="仿宋_GB2312"/>
          <w:sz w:val="24"/>
          <w:szCs w:val="24"/>
        </w:rPr>
        <w:t xml:space="preserve">                                    </w:t>
      </w:r>
      <w:r w:rsidRPr="006A0FE0">
        <w:rPr>
          <w:rFonts w:ascii="仿宋_GB2312" w:eastAsia="仿宋_GB2312" w:cs="宋体" w:hint="eastAsia"/>
          <w:sz w:val="24"/>
          <w:szCs w:val="24"/>
        </w:rPr>
        <w:t>图十四</w:t>
      </w:r>
    </w:p>
    <w:p w:rsidR="005B2685" w:rsidRDefault="005B2685" w:rsidP="00E92171">
      <w:pPr>
        <w:spacing w:line="360" w:lineRule="auto"/>
        <w:ind w:firstLine="420"/>
        <w:rPr>
          <w:rFonts w:ascii="仿宋_GB2312" w:eastAsia="仿宋_GB2312" w:cs="宋体"/>
          <w:sz w:val="24"/>
          <w:szCs w:val="24"/>
        </w:rPr>
      </w:pPr>
    </w:p>
    <w:p w:rsidR="005B2685" w:rsidRPr="006A0FE0" w:rsidRDefault="005B2685" w:rsidP="00E92171">
      <w:pPr>
        <w:spacing w:line="360" w:lineRule="auto"/>
        <w:ind w:firstLine="420"/>
        <w:rPr>
          <w:rFonts w:ascii="仿宋_GB2312" w:eastAsia="仿宋_GB2312" w:cs="Times New Roman"/>
          <w:sz w:val="24"/>
          <w:szCs w:val="24"/>
        </w:rPr>
      </w:pPr>
      <w:r w:rsidRPr="006A0FE0">
        <w:rPr>
          <w:rFonts w:ascii="仿宋_GB2312" w:eastAsia="仿宋_GB2312" w:cs="宋体" w:hint="eastAsia"/>
          <w:sz w:val="24"/>
          <w:szCs w:val="24"/>
        </w:rPr>
        <w:t>查看文书中可能存在的错误率较低的词组，点击“显示存疑”，系统会将文书</w:t>
      </w:r>
      <w:r>
        <w:rPr>
          <w:rFonts w:ascii="仿宋_GB2312" w:eastAsia="仿宋_GB2312" w:cs="宋体" w:hint="eastAsia"/>
          <w:sz w:val="24"/>
          <w:szCs w:val="24"/>
        </w:rPr>
        <w:t>中相应的词组以粉色的字体标识，需要核实这些词组是否有错误的情形（</w:t>
      </w:r>
      <w:r w:rsidRPr="006A0FE0">
        <w:rPr>
          <w:rFonts w:ascii="仿宋_GB2312" w:eastAsia="仿宋_GB2312" w:cs="宋体" w:hint="eastAsia"/>
          <w:sz w:val="24"/>
          <w:szCs w:val="24"/>
        </w:rPr>
        <w:t>如图十五</w:t>
      </w:r>
      <w:r>
        <w:rPr>
          <w:rFonts w:ascii="仿宋_GB2312" w:eastAsia="仿宋_GB2312" w:cs="宋体" w:hint="eastAsia"/>
          <w:sz w:val="24"/>
          <w:szCs w:val="24"/>
        </w:rPr>
        <w:t>）；</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_x0000_i1038" type="#_x0000_t75" style="width:408.75pt;height:186pt;visibility:visible">
            <v:imagedata r:id="rId20" o:title=""/>
          </v:shape>
        </w:pict>
      </w:r>
    </w:p>
    <w:p w:rsidR="005B2685" w:rsidRPr="006A0FE0" w:rsidRDefault="005B2685" w:rsidP="006A0FE0">
      <w:pPr>
        <w:spacing w:line="360" w:lineRule="auto"/>
        <w:rPr>
          <w:rFonts w:ascii="仿宋_GB2312" w:eastAsia="仿宋_GB2312" w:cs="Times New Roman"/>
          <w:sz w:val="24"/>
          <w:szCs w:val="24"/>
        </w:rPr>
      </w:pPr>
      <w:r w:rsidRPr="006A0FE0">
        <w:rPr>
          <w:rFonts w:ascii="仿宋_GB2312" w:eastAsia="仿宋_GB2312"/>
          <w:sz w:val="24"/>
          <w:szCs w:val="24"/>
        </w:rPr>
        <w:t xml:space="preserve">                                      </w:t>
      </w:r>
      <w:r w:rsidRPr="006A0FE0">
        <w:rPr>
          <w:rFonts w:ascii="仿宋_GB2312" w:eastAsia="仿宋_GB2312" w:cs="宋体" w:hint="eastAsia"/>
          <w:sz w:val="24"/>
          <w:szCs w:val="24"/>
        </w:rPr>
        <w:t>图十五</w:t>
      </w:r>
    </w:p>
    <w:p w:rsidR="005B2685" w:rsidRPr="006A0FE0" w:rsidRDefault="005B2685" w:rsidP="00E92171">
      <w:pPr>
        <w:spacing w:line="360" w:lineRule="auto"/>
        <w:ind w:firstLine="420"/>
        <w:rPr>
          <w:rFonts w:ascii="仿宋_GB2312" w:eastAsia="仿宋_GB2312" w:cs="Times New Roman"/>
          <w:sz w:val="24"/>
          <w:szCs w:val="24"/>
        </w:rPr>
      </w:pPr>
      <w:r w:rsidRPr="006A0FE0">
        <w:rPr>
          <w:rFonts w:ascii="仿宋_GB2312" w:eastAsia="仿宋_GB2312" w:cs="宋体"/>
          <w:sz w:val="24"/>
          <w:szCs w:val="24"/>
        </w:rPr>
        <w:t>9</w:t>
      </w:r>
      <w:r w:rsidRPr="006A0FE0">
        <w:rPr>
          <w:rFonts w:ascii="仿宋_GB2312" w:eastAsia="仿宋_GB2312" w:cs="宋体" w:hint="eastAsia"/>
          <w:sz w:val="24"/>
          <w:szCs w:val="24"/>
        </w:rPr>
        <w:t>、对于“人名分析”模块，红色字体标示的为文书中，点击蓝色存疑提示词组，可在文书原文的存疑处以红色高亮字体及黄色底色标示，对应的第二列为系统提供的修改建议。可在左侧的文书中对词组进行手动修改，亦可点击列表中每一行对应的“</w:t>
      </w:r>
      <w:r>
        <w:rPr>
          <w:rFonts w:ascii="仿宋_GB2312" w:eastAsia="仿宋_GB2312" w:cs="宋体" w:hint="eastAsia"/>
          <w:sz w:val="24"/>
          <w:szCs w:val="24"/>
        </w:rPr>
        <w:t>替换”按钮，讲文书中的存疑词组替换为系统给出的“修改建议”词组（</w:t>
      </w:r>
      <w:r w:rsidRPr="006A0FE0">
        <w:rPr>
          <w:rFonts w:ascii="仿宋_GB2312" w:eastAsia="仿宋_GB2312" w:cs="宋体" w:hint="eastAsia"/>
          <w:sz w:val="24"/>
          <w:szCs w:val="24"/>
        </w:rPr>
        <w:t>如图十六</w:t>
      </w:r>
      <w:r>
        <w:rPr>
          <w:rFonts w:ascii="仿宋_GB2312" w:eastAsia="仿宋_GB2312" w:cs="宋体" w:hint="eastAsia"/>
          <w:sz w:val="24"/>
          <w:szCs w:val="24"/>
        </w:rPr>
        <w:t>）；</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_x0000_i1039" type="#_x0000_t75" style="width:409.5pt;height:192.75pt;visibility:visible">
            <v:imagedata r:id="rId21" o:title=""/>
          </v:shape>
        </w:pict>
      </w:r>
    </w:p>
    <w:p w:rsidR="005B2685" w:rsidRPr="006A0FE0" w:rsidRDefault="005B2685" w:rsidP="006A0FE0">
      <w:pPr>
        <w:spacing w:line="360" w:lineRule="auto"/>
        <w:rPr>
          <w:rFonts w:ascii="仿宋_GB2312" w:eastAsia="仿宋_GB2312" w:cs="Times New Roman"/>
          <w:sz w:val="24"/>
          <w:szCs w:val="24"/>
        </w:rPr>
      </w:pPr>
      <w:r w:rsidRPr="006A0FE0">
        <w:rPr>
          <w:rFonts w:ascii="仿宋_GB2312" w:eastAsia="仿宋_GB2312"/>
          <w:sz w:val="24"/>
          <w:szCs w:val="24"/>
        </w:rPr>
        <w:t xml:space="preserve">                                </w:t>
      </w:r>
      <w:r w:rsidRPr="006A0FE0">
        <w:rPr>
          <w:rFonts w:ascii="仿宋_GB2312" w:eastAsia="仿宋_GB2312" w:cs="宋体" w:hint="eastAsia"/>
          <w:sz w:val="24"/>
          <w:szCs w:val="24"/>
        </w:rPr>
        <w:t>图十六</w:t>
      </w:r>
    </w:p>
    <w:p w:rsidR="005B2685" w:rsidRPr="006A0FE0" w:rsidRDefault="005B2685" w:rsidP="00E92171">
      <w:pPr>
        <w:spacing w:line="360" w:lineRule="auto"/>
        <w:ind w:firstLine="420"/>
        <w:rPr>
          <w:rFonts w:ascii="仿宋_GB2312" w:eastAsia="仿宋_GB2312" w:cs="Times New Roman"/>
          <w:sz w:val="24"/>
          <w:szCs w:val="24"/>
        </w:rPr>
      </w:pPr>
      <w:r w:rsidRPr="006A0FE0">
        <w:rPr>
          <w:rFonts w:ascii="仿宋_GB2312" w:eastAsia="仿宋_GB2312" w:cs="宋体"/>
          <w:sz w:val="24"/>
          <w:szCs w:val="24"/>
        </w:rPr>
        <w:t>10</w:t>
      </w:r>
      <w:r w:rsidRPr="006A0FE0">
        <w:rPr>
          <w:rFonts w:ascii="仿宋_GB2312" w:eastAsia="仿宋_GB2312" w:cs="宋体" w:hint="eastAsia"/>
          <w:sz w:val="24"/>
          <w:szCs w:val="24"/>
        </w:rPr>
        <w:t>、对于“金额校验</w:t>
      </w:r>
      <w:r>
        <w:rPr>
          <w:rFonts w:ascii="仿宋_GB2312" w:eastAsia="仿宋_GB2312" w:cs="宋体" w:hint="eastAsia"/>
          <w:sz w:val="24"/>
          <w:szCs w:val="24"/>
        </w:rPr>
        <w:t>”模块，系统以列表的方式将金额、币种、类型展现出来，请自行核实（</w:t>
      </w:r>
      <w:r w:rsidRPr="006A0FE0">
        <w:rPr>
          <w:rFonts w:ascii="仿宋_GB2312" w:eastAsia="仿宋_GB2312" w:cs="宋体" w:hint="eastAsia"/>
          <w:sz w:val="24"/>
          <w:szCs w:val="24"/>
        </w:rPr>
        <w:t>如图十七</w:t>
      </w:r>
      <w:r>
        <w:rPr>
          <w:rFonts w:ascii="仿宋_GB2312" w:eastAsia="仿宋_GB2312" w:cs="宋体" w:hint="eastAsia"/>
          <w:sz w:val="24"/>
          <w:szCs w:val="24"/>
        </w:rPr>
        <w:t>）；</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图片 12" o:spid="_x0000_i1040" type="#_x0000_t75" style="width:411.75pt;height:186pt;visibility:visible">
            <v:imagedata r:id="rId22" o:title=""/>
          </v:shape>
        </w:pict>
      </w:r>
    </w:p>
    <w:p w:rsidR="005B2685" w:rsidRPr="006A0FE0" w:rsidRDefault="005B2685" w:rsidP="006A0FE0">
      <w:pPr>
        <w:spacing w:line="360" w:lineRule="auto"/>
        <w:rPr>
          <w:rFonts w:ascii="仿宋_GB2312" w:eastAsia="仿宋_GB2312" w:cs="Times New Roman"/>
          <w:sz w:val="24"/>
          <w:szCs w:val="24"/>
        </w:rPr>
      </w:pPr>
      <w:r w:rsidRPr="006A0FE0">
        <w:rPr>
          <w:rFonts w:ascii="仿宋_GB2312" w:eastAsia="仿宋_GB2312"/>
          <w:sz w:val="24"/>
          <w:szCs w:val="24"/>
        </w:rPr>
        <w:t xml:space="preserve">                                 </w:t>
      </w:r>
      <w:r w:rsidRPr="006A0FE0">
        <w:rPr>
          <w:rFonts w:ascii="仿宋_GB2312" w:eastAsia="仿宋_GB2312" w:cs="宋体" w:hint="eastAsia"/>
          <w:sz w:val="24"/>
          <w:szCs w:val="24"/>
        </w:rPr>
        <w:t>图十七</w:t>
      </w:r>
    </w:p>
    <w:p w:rsidR="005B2685" w:rsidRPr="006A0FE0" w:rsidRDefault="005B2685" w:rsidP="00E92171">
      <w:pPr>
        <w:spacing w:line="360" w:lineRule="auto"/>
        <w:ind w:firstLine="420"/>
        <w:rPr>
          <w:rFonts w:ascii="仿宋_GB2312" w:eastAsia="仿宋_GB2312" w:cs="Times New Roman"/>
          <w:sz w:val="24"/>
          <w:szCs w:val="24"/>
        </w:rPr>
      </w:pPr>
      <w:r w:rsidRPr="006A0FE0">
        <w:rPr>
          <w:rFonts w:ascii="仿宋_GB2312" w:eastAsia="仿宋_GB2312" w:cs="宋体"/>
          <w:sz w:val="24"/>
          <w:szCs w:val="24"/>
        </w:rPr>
        <w:t>11</w:t>
      </w:r>
      <w:r w:rsidRPr="006A0FE0">
        <w:rPr>
          <w:rFonts w:ascii="仿宋_GB2312" w:eastAsia="仿宋_GB2312" w:cs="宋体" w:hint="eastAsia"/>
          <w:sz w:val="24"/>
          <w:szCs w:val="24"/>
        </w:rPr>
        <w:t>、每个模块中的提示逐条修改完毕后，需要再次点击页面右上方的纠错按钮，对修改后</w:t>
      </w:r>
      <w:r>
        <w:rPr>
          <w:rFonts w:ascii="仿宋_GB2312" w:eastAsia="仿宋_GB2312" w:cs="宋体" w:hint="eastAsia"/>
          <w:sz w:val="24"/>
          <w:szCs w:val="24"/>
        </w:rPr>
        <w:t>的文书进行再次的校验，确认没有需要修改的地方，再进行其他的操作（</w:t>
      </w:r>
      <w:r w:rsidRPr="006A0FE0">
        <w:rPr>
          <w:rFonts w:ascii="仿宋_GB2312" w:eastAsia="仿宋_GB2312" w:cs="宋体" w:hint="eastAsia"/>
          <w:sz w:val="24"/>
          <w:szCs w:val="24"/>
        </w:rPr>
        <w:t>如图十八</w:t>
      </w:r>
      <w:r>
        <w:rPr>
          <w:rFonts w:ascii="仿宋_GB2312" w:eastAsia="仿宋_GB2312" w:cs="宋体" w:hint="eastAsia"/>
          <w:sz w:val="24"/>
          <w:szCs w:val="24"/>
        </w:rPr>
        <w:t>）；</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图片 38" o:spid="_x0000_i1041" type="#_x0000_t75" alt="12.png" style="width:413.25pt;height:258pt;visibility:visible">
            <v:imagedata r:id="rId23" o:title=""/>
          </v:shape>
        </w:pict>
      </w:r>
    </w:p>
    <w:p w:rsidR="005B2685" w:rsidRPr="006A0FE0" w:rsidRDefault="005B2685" w:rsidP="006A0FE0">
      <w:pPr>
        <w:tabs>
          <w:tab w:val="left" w:pos="4245"/>
        </w:tabs>
        <w:spacing w:line="360" w:lineRule="auto"/>
        <w:rPr>
          <w:rFonts w:ascii="仿宋_GB2312" w:eastAsia="仿宋_GB2312" w:cs="Times New Roman"/>
          <w:sz w:val="24"/>
          <w:szCs w:val="24"/>
        </w:rPr>
      </w:pPr>
      <w:r w:rsidRPr="006A0FE0">
        <w:rPr>
          <w:rFonts w:ascii="仿宋_GB2312" w:eastAsia="仿宋_GB2312"/>
          <w:sz w:val="24"/>
          <w:szCs w:val="24"/>
        </w:rPr>
        <w:t xml:space="preserve">                             </w:t>
      </w:r>
      <w:r w:rsidRPr="006A0FE0">
        <w:rPr>
          <w:rFonts w:ascii="仿宋_GB2312" w:eastAsia="仿宋_GB2312" w:cs="宋体" w:hint="eastAsia"/>
          <w:sz w:val="24"/>
          <w:szCs w:val="24"/>
        </w:rPr>
        <w:t>图十八</w:t>
      </w:r>
    </w:p>
    <w:p w:rsidR="005B2685" w:rsidRPr="006A0FE0" w:rsidRDefault="005B2685" w:rsidP="006A0FE0">
      <w:pPr>
        <w:spacing w:line="360" w:lineRule="auto"/>
        <w:rPr>
          <w:rFonts w:ascii="仿宋_GB2312" w:eastAsia="仿宋_GB2312" w:cs="Times New Roman"/>
          <w:sz w:val="24"/>
          <w:szCs w:val="24"/>
        </w:rPr>
      </w:pPr>
    </w:p>
    <w:p w:rsidR="005B2685" w:rsidRPr="006A0FE0" w:rsidRDefault="005B2685" w:rsidP="006A0FE0">
      <w:pPr>
        <w:spacing w:line="360" w:lineRule="auto"/>
        <w:rPr>
          <w:rFonts w:ascii="仿宋_GB2312" w:eastAsia="仿宋_GB2312" w:cs="Times New Roman"/>
          <w:sz w:val="24"/>
          <w:szCs w:val="24"/>
        </w:rPr>
      </w:pPr>
    </w:p>
    <w:p w:rsidR="005B2685" w:rsidRPr="006A0FE0" w:rsidRDefault="005B2685" w:rsidP="00E92171">
      <w:pPr>
        <w:spacing w:line="360" w:lineRule="auto"/>
        <w:ind w:firstLine="420"/>
        <w:rPr>
          <w:rFonts w:ascii="仿宋_GB2312" w:eastAsia="仿宋_GB2312" w:cs="Times New Roman"/>
          <w:sz w:val="24"/>
          <w:szCs w:val="24"/>
        </w:rPr>
      </w:pPr>
      <w:r w:rsidRPr="006A0FE0">
        <w:rPr>
          <w:rFonts w:ascii="仿宋_GB2312" w:eastAsia="仿宋_GB2312" w:cs="宋体"/>
          <w:sz w:val="24"/>
          <w:szCs w:val="24"/>
        </w:rPr>
        <w:t>12</w:t>
      </w:r>
      <w:r w:rsidRPr="006A0FE0">
        <w:rPr>
          <w:rFonts w:ascii="仿宋_GB2312" w:eastAsia="仿宋_GB2312" w:cs="宋体" w:hint="eastAsia"/>
          <w:sz w:val="24"/>
          <w:szCs w:val="24"/>
        </w:rPr>
        <w:t>、点击“工具”</w:t>
      </w:r>
      <w:r w:rsidRPr="006A0FE0">
        <w:rPr>
          <w:rFonts w:ascii="仿宋_GB2312" w:eastAsia="仿宋_GB2312"/>
          <w:sz w:val="24"/>
          <w:szCs w:val="24"/>
        </w:rPr>
        <w:t>--</w:t>
      </w:r>
      <w:r w:rsidRPr="006A0FE0">
        <w:rPr>
          <w:rFonts w:ascii="仿宋_GB2312" w:eastAsia="仿宋_GB2312" w:cs="宋体" w:hint="eastAsia"/>
          <w:sz w:val="24"/>
          <w:szCs w:val="24"/>
        </w:rPr>
        <w:t>“法律依据生成”，在弹出的网页中将需要附加在文</w:t>
      </w:r>
      <w:r>
        <w:rPr>
          <w:rFonts w:ascii="仿宋_GB2312" w:eastAsia="仿宋_GB2312" w:cs="宋体" w:hint="eastAsia"/>
          <w:sz w:val="24"/>
          <w:szCs w:val="24"/>
        </w:rPr>
        <w:t>书尾部的法律条文勾选，点击“添加”，即可完成法律条文的添加工作（</w:t>
      </w:r>
      <w:r w:rsidRPr="006A0FE0">
        <w:rPr>
          <w:rFonts w:ascii="仿宋_GB2312" w:eastAsia="仿宋_GB2312" w:cs="宋体" w:hint="eastAsia"/>
          <w:sz w:val="24"/>
          <w:szCs w:val="24"/>
        </w:rPr>
        <w:t>如图十九、图二十</w:t>
      </w:r>
      <w:r>
        <w:rPr>
          <w:rFonts w:ascii="仿宋_GB2312" w:eastAsia="仿宋_GB2312" w:cs="宋体" w:hint="eastAsia"/>
          <w:sz w:val="24"/>
          <w:szCs w:val="24"/>
        </w:rPr>
        <w:t>）；</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图片 40" o:spid="_x0000_i1042" type="#_x0000_t75" alt="14.png" style="width:413.25pt;height:258pt;visibility:visible">
            <v:imagedata r:id="rId24" o:title=""/>
          </v:shape>
        </w:pict>
      </w:r>
    </w:p>
    <w:p w:rsidR="005B2685" w:rsidRPr="006A0FE0" w:rsidRDefault="005B2685" w:rsidP="006A0FE0">
      <w:pPr>
        <w:spacing w:line="360" w:lineRule="auto"/>
        <w:rPr>
          <w:rFonts w:ascii="仿宋_GB2312" w:eastAsia="仿宋_GB2312" w:cs="Times New Roman"/>
          <w:sz w:val="24"/>
          <w:szCs w:val="24"/>
        </w:rPr>
      </w:pPr>
      <w:r w:rsidRPr="006A0FE0">
        <w:rPr>
          <w:rFonts w:ascii="仿宋_GB2312" w:eastAsia="仿宋_GB2312"/>
          <w:sz w:val="24"/>
          <w:szCs w:val="24"/>
        </w:rPr>
        <w:t xml:space="preserve">                                     </w:t>
      </w:r>
      <w:r w:rsidRPr="006A0FE0">
        <w:rPr>
          <w:rFonts w:ascii="仿宋_GB2312" w:eastAsia="仿宋_GB2312" w:cs="宋体" w:hint="eastAsia"/>
          <w:sz w:val="24"/>
          <w:szCs w:val="24"/>
        </w:rPr>
        <w:t>图十九</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图片 13" o:spid="_x0000_i1043" type="#_x0000_t75" style="width:408pt;height:184.5pt;visibility:visible">
            <v:imagedata r:id="rId25" o:title=""/>
          </v:shape>
        </w:pict>
      </w:r>
    </w:p>
    <w:p w:rsidR="005B2685" w:rsidRPr="006A0FE0" w:rsidRDefault="005B2685" w:rsidP="006A0FE0">
      <w:pPr>
        <w:spacing w:line="360" w:lineRule="auto"/>
        <w:rPr>
          <w:rFonts w:ascii="仿宋_GB2312" w:eastAsia="仿宋_GB2312" w:cs="Times New Roman"/>
          <w:sz w:val="24"/>
          <w:szCs w:val="24"/>
        </w:rPr>
      </w:pPr>
      <w:r w:rsidRPr="006A0FE0">
        <w:rPr>
          <w:rFonts w:ascii="仿宋_GB2312" w:eastAsia="仿宋_GB2312"/>
          <w:sz w:val="24"/>
          <w:szCs w:val="24"/>
        </w:rPr>
        <w:t xml:space="preserve">                             </w:t>
      </w:r>
      <w:r w:rsidRPr="006A0FE0">
        <w:rPr>
          <w:rFonts w:ascii="仿宋_GB2312" w:eastAsia="仿宋_GB2312" w:cs="宋体" w:hint="eastAsia"/>
          <w:sz w:val="24"/>
          <w:szCs w:val="24"/>
        </w:rPr>
        <w:t>图二十</w:t>
      </w:r>
    </w:p>
    <w:p w:rsidR="005B2685" w:rsidRPr="006A0FE0" w:rsidRDefault="005B2685" w:rsidP="00894CFA">
      <w:pPr>
        <w:pStyle w:val="Heading1"/>
      </w:pPr>
      <w:bookmarkStart w:id="3" w:name="_Toc489299460"/>
      <w:r w:rsidRPr="006A0FE0">
        <w:rPr>
          <w:rFonts w:hint="eastAsia"/>
        </w:rPr>
        <w:t>四、文书</w:t>
      </w:r>
      <w:r>
        <w:rPr>
          <w:rFonts w:hint="eastAsia"/>
        </w:rPr>
        <w:t>保存</w:t>
      </w:r>
      <w:bookmarkEnd w:id="3"/>
    </w:p>
    <w:p w:rsidR="005B2685" w:rsidRPr="006A0FE0" w:rsidRDefault="005B2685" w:rsidP="00E92171">
      <w:pPr>
        <w:spacing w:line="360" w:lineRule="auto"/>
        <w:ind w:firstLine="420"/>
        <w:rPr>
          <w:rFonts w:ascii="仿宋_GB2312" w:eastAsia="仿宋_GB2312" w:cs="Times New Roman"/>
          <w:sz w:val="24"/>
          <w:szCs w:val="24"/>
        </w:rPr>
      </w:pPr>
      <w:r w:rsidRPr="006A0FE0">
        <w:rPr>
          <w:rFonts w:ascii="仿宋_GB2312" w:eastAsia="仿宋_GB2312" w:cs="宋体"/>
          <w:sz w:val="24"/>
          <w:szCs w:val="24"/>
        </w:rPr>
        <w:t>1</w:t>
      </w:r>
      <w:r w:rsidRPr="006A0FE0">
        <w:rPr>
          <w:rFonts w:ascii="仿宋_GB2312" w:eastAsia="仿宋_GB2312" w:cs="宋体" w:hint="eastAsia"/>
          <w:sz w:val="24"/>
          <w:szCs w:val="24"/>
        </w:rPr>
        <w:t>、点击“保存”或“另存为”按钮，将定版的文书进行保存。（“保存”是保存在系统中，需要登录账号后才能查看到文书，本地电脑中的原文书不会被更改；“另存为”是保存在自己本地电脑中，且新建存储路径后原文书不会被覆盖）</w:t>
      </w:r>
      <w:r>
        <w:rPr>
          <w:rFonts w:ascii="仿宋_GB2312" w:eastAsia="仿宋_GB2312" w:cs="宋体" w:hint="eastAsia"/>
          <w:sz w:val="24"/>
          <w:szCs w:val="24"/>
        </w:rPr>
        <w:t>（</w:t>
      </w:r>
      <w:r w:rsidRPr="006A0FE0">
        <w:rPr>
          <w:rFonts w:ascii="仿宋_GB2312" w:eastAsia="仿宋_GB2312" w:cs="宋体" w:hint="eastAsia"/>
          <w:sz w:val="24"/>
          <w:szCs w:val="24"/>
        </w:rPr>
        <w:t>如图二十一</w:t>
      </w:r>
      <w:r>
        <w:rPr>
          <w:rFonts w:ascii="仿宋_GB2312" w:eastAsia="仿宋_GB2312" w:cs="宋体" w:hint="eastAsia"/>
          <w:sz w:val="24"/>
          <w:szCs w:val="24"/>
        </w:rPr>
        <w:t>）；</w:t>
      </w:r>
    </w:p>
    <w:p w:rsidR="005B2685" w:rsidRPr="006A0FE0" w:rsidRDefault="005B2685" w:rsidP="006A0FE0">
      <w:pPr>
        <w:spacing w:line="360" w:lineRule="auto"/>
        <w:rPr>
          <w:rFonts w:ascii="仿宋_GB2312" w:eastAsia="仿宋_GB2312"/>
          <w:sz w:val="24"/>
          <w:szCs w:val="24"/>
        </w:rPr>
      </w:pPr>
      <w:r w:rsidRPr="006A0FE0">
        <w:rPr>
          <w:rFonts w:ascii="仿宋_GB2312" w:eastAsia="仿宋_GB2312"/>
          <w:sz w:val="24"/>
          <w:szCs w:val="24"/>
        </w:rPr>
        <w:t xml:space="preserve">                                   </w:t>
      </w:r>
    </w:p>
    <w:p w:rsidR="005B2685" w:rsidRPr="006A0FE0" w:rsidRDefault="005B2685" w:rsidP="006A0FE0">
      <w:pPr>
        <w:spacing w:line="360" w:lineRule="auto"/>
        <w:rPr>
          <w:rFonts w:ascii="仿宋_GB2312" w:eastAsia="仿宋_GB2312" w:cs="Times New Roman"/>
          <w:sz w:val="24"/>
          <w:szCs w:val="24"/>
        </w:rPr>
      </w:pPr>
      <w:r w:rsidRPr="00547503">
        <w:rPr>
          <w:rFonts w:ascii="仿宋_GB2312" w:eastAsia="仿宋_GB2312" w:cs="Times New Roman"/>
          <w:noProof/>
          <w:sz w:val="24"/>
          <w:szCs w:val="24"/>
        </w:rPr>
        <w:pict>
          <v:shape id="图片 19" o:spid="_x0000_i1044" type="#_x0000_t75" style="width:408.75pt;height:219.75pt;visibility:visible">
            <v:imagedata r:id="rId26" o:title=""/>
          </v:shape>
        </w:pict>
      </w:r>
    </w:p>
    <w:p w:rsidR="005B2685" w:rsidRPr="006A0FE0" w:rsidRDefault="005B2685" w:rsidP="006A0FE0">
      <w:pPr>
        <w:spacing w:line="360" w:lineRule="auto"/>
        <w:rPr>
          <w:rFonts w:ascii="仿宋_GB2312" w:eastAsia="仿宋_GB2312" w:cs="Times New Roman"/>
          <w:sz w:val="24"/>
          <w:szCs w:val="24"/>
        </w:rPr>
      </w:pPr>
      <w:r w:rsidRPr="006A0FE0">
        <w:rPr>
          <w:rFonts w:ascii="仿宋_GB2312" w:eastAsia="仿宋_GB2312"/>
          <w:sz w:val="24"/>
          <w:szCs w:val="24"/>
        </w:rPr>
        <w:t xml:space="preserve">                                   </w:t>
      </w:r>
      <w:r w:rsidRPr="006A0FE0">
        <w:rPr>
          <w:rFonts w:ascii="仿宋_GB2312" w:eastAsia="仿宋_GB2312" w:cs="宋体" w:hint="eastAsia"/>
          <w:sz w:val="24"/>
          <w:szCs w:val="24"/>
        </w:rPr>
        <w:t>图二十一</w:t>
      </w:r>
    </w:p>
    <w:p w:rsidR="005B2685" w:rsidRPr="006A0FE0" w:rsidRDefault="005B2685" w:rsidP="006A0FE0">
      <w:pPr>
        <w:spacing w:line="360" w:lineRule="auto"/>
        <w:rPr>
          <w:rFonts w:ascii="仿宋_GB2312" w:eastAsia="仿宋_GB2312" w:cs="Times New Roman"/>
          <w:sz w:val="24"/>
          <w:szCs w:val="24"/>
        </w:rPr>
      </w:pPr>
    </w:p>
    <w:p w:rsidR="005B2685" w:rsidRPr="006A0FE0" w:rsidRDefault="005B2685" w:rsidP="00E92171">
      <w:pPr>
        <w:spacing w:line="360" w:lineRule="auto"/>
        <w:ind w:firstLine="420"/>
        <w:rPr>
          <w:rFonts w:ascii="仿宋_GB2312" w:eastAsia="仿宋_GB2312" w:cs="Times New Roman"/>
          <w:sz w:val="24"/>
          <w:szCs w:val="24"/>
        </w:rPr>
      </w:pPr>
      <w:r w:rsidRPr="006A0FE0">
        <w:rPr>
          <w:rFonts w:ascii="仿宋_GB2312" w:eastAsia="仿宋_GB2312" w:cs="宋体"/>
          <w:sz w:val="24"/>
          <w:szCs w:val="24"/>
        </w:rPr>
        <w:t>2</w:t>
      </w:r>
      <w:r w:rsidRPr="006A0FE0">
        <w:rPr>
          <w:rFonts w:ascii="仿宋_GB2312" w:eastAsia="仿宋_GB2312" w:cs="宋体" w:hint="eastAsia"/>
          <w:sz w:val="24"/>
          <w:szCs w:val="24"/>
        </w:rPr>
        <w:t>、以上步骤操作完成后，点击页面右上角的“保存”按钮，即可将修</w:t>
      </w:r>
      <w:r>
        <w:rPr>
          <w:rFonts w:ascii="仿宋_GB2312" w:eastAsia="仿宋_GB2312" w:cs="宋体" w:hint="eastAsia"/>
          <w:sz w:val="24"/>
          <w:szCs w:val="24"/>
        </w:rPr>
        <w:t>改完成的文书保存在系统中，至此完成文书纠错的操作（</w:t>
      </w:r>
      <w:r w:rsidRPr="006A0FE0">
        <w:rPr>
          <w:rFonts w:ascii="仿宋_GB2312" w:eastAsia="仿宋_GB2312" w:cs="宋体" w:hint="eastAsia"/>
          <w:sz w:val="24"/>
          <w:szCs w:val="24"/>
        </w:rPr>
        <w:t>如图二十二</w:t>
      </w:r>
      <w:r>
        <w:rPr>
          <w:rFonts w:ascii="仿宋_GB2312" w:eastAsia="仿宋_GB2312" w:cs="宋体" w:hint="eastAsia"/>
          <w:sz w:val="24"/>
          <w:szCs w:val="24"/>
        </w:rPr>
        <w:t>）；</w:t>
      </w:r>
    </w:p>
    <w:p w:rsidR="005B2685" w:rsidRPr="006A0FE0" w:rsidRDefault="005B2685" w:rsidP="006A0FE0">
      <w:pPr>
        <w:spacing w:line="360" w:lineRule="auto"/>
        <w:jc w:val="center"/>
        <w:rPr>
          <w:rFonts w:ascii="仿宋_GB2312" w:eastAsia="仿宋_GB2312" w:cs="Times New Roman"/>
          <w:sz w:val="24"/>
          <w:szCs w:val="24"/>
        </w:rPr>
      </w:pPr>
      <w:r w:rsidRPr="00547503">
        <w:rPr>
          <w:rFonts w:ascii="仿宋_GB2312" w:eastAsia="仿宋_GB2312" w:cs="Times New Roman"/>
          <w:noProof/>
          <w:sz w:val="24"/>
          <w:szCs w:val="24"/>
        </w:rPr>
        <w:pict>
          <v:shape id="图片 16" o:spid="_x0000_i1045" type="#_x0000_t75" style="width:415.5pt;height:198pt;visibility:visible">
            <v:imagedata r:id="rId27" o:title=""/>
          </v:shape>
        </w:pict>
      </w:r>
      <w:r w:rsidRPr="006A0FE0">
        <w:rPr>
          <w:rFonts w:ascii="仿宋_GB2312" w:eastAsia="仿宋_GB2312" w:cs="宋体" w:hint="eastAsia"/>
          <w:sz w:val="24"/>
          <w:szCs w:val="24"/>
        </w:rPr>
        <w:t>图二十二</w:t>
      </w:r>
    </w:p>
    <w:p w:rsidR="005B2685" w:rsidRPr="006A0FE0" w:rsidRDefault="005B2685" w:rsidP="006A0FE0">
      <w:pPr>
        <w:spacing w:line="360" w:lineRule="auto"/>
        <w:jc w:val="center"/>
        <w:rPr>
          <w:rFonts w:ascii="仿宋_GB2312" w:eastAsia="仿宋_GB2312" w:cs="Times New Roman"/>
          <w:sz w:val="24"/>
          <w:szCs w:val="24"/>
        </w:rPr>
      </w:pPr>
    </w:p>
    <w:p w:rsidR="005B2685" w:rsidRPr="006A0FE0" w:rsidRDefault="005B2685" w:rsidP="006A0FE0">
      <w:pPr>
        <w:spacing w:line="360" w:lineRule="auto"/>
        <w:jc w:val="center"/>
        <w:rPr>
          <w:rFonts w:ascii="仿宋_GB2312" w:eastAsia="仿宋_GB2312" w:cs="Times New Roman"/>
          <w:sz w:val="24"/>
          <w:szCs w:val="24"/>
        </w:rPr>
      </w:pPr>
    </w:p>
    <w:p w:rsidR="005B2685" w:rsidRPr="0012221C" w:rsidRDefault="005B2685" w:rsidP="005E0E7C">
      <w:pPr>
        <w:rPr>
          <w:rFonts w:cs="Times New Roman"/>
        </w:rPr>
      </w:pPr>
    </w:p>
    <w:sectPr w:rsidR="005B2685" w:rsidRPr="0012221C" w:rsidSect="005D13C9">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B2685" w:rsidRDefault="005B2685" w:rsidP="00481902">
      <w:pPr>
        <w:rPr>
          <w:rFonts w:cs="Times New Roman"/>
        </w:rPr>
      </w:pPr>
      <w:r>
        <w:rPr>
          <w:rFonts w:cs="Times New Roman"/>
        </w:rPr>
        <w:separator/>
      </w:r>
    </w:p>
  </w:endnote>
  <w:endnote w:type="continuationSeparator" w:id="0">
    <w:p w:rsidR="005B2685" w:rsidRDefault="005B2685" w:rsidP="00481902">
      <w:pPr>
        <w:rPr>
          <w:rFonts w:cs="Times New Roman"/>
        </w:rPr>
      </w:pPr>
      <w:r>
        <w:rPr>
          <w:rFonts w:cs="Times New Roman"/>
        </w:rPr>
        <w:continuationSeparator/>
      </w:r>
    </w:p>
  </w:endnote>
</w:endnotes>
</file>

<file path=word/fontTable.xml><?xml version="1.0" encoding="utf-8"?>
<w:fonts xmlns:r="http://schemas.openxmlformats.org/officeDocument/2006/relationships" xmlns:w="http://schemas.openxmlformats.org/wordprocessingml/2006/main">
  <w:font w:name="Calibri">
    <w:altName w:val="Courier New"/>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altName w:val="Times New Roman"/>
    <w:panose1 w:val="02020603050405020304"/>
    <w:charset w:val="00"/>
    <w:family w:val="roman"/>
    <w:pitch w:val="variable"/>
    <w:sig w:usb0="E0002AFF" w:usb1="C0007841" w:usb2="00000009" w:usb3="00000000" w:csb0="000001FF" w:csb1="00000000"/>
  </w:font>
  <w:font w:name="仿宋_GB2312">
    <w:altName w:val="宋体"/>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B2685" w:rsidRDefault="005B2685" w:rsidP="00481902">
      <w:pPr>
        <w:rPr>
          <w:rFonts w:cs="Times New Roman"/>
        </w:rPr>
      </w:pPr>
      <w:r>
        <w:rPr>
          <w:rFonts w:cs="Times New Roman"/>
        </w:rPr>
        <w:separator/>
      </w:r>
    </w:p>
  </w:footnote>
  <w:footnote w:type="continuationSeparator" w:id="0">
    <w:p w:rsidR="005B2685" w:rsidRDefault="005B2685" w:rsidP="00481902">
      <w:pPr>
        <w:rPr>
          <w:rFonts w:cs="Times New Roman"/>
        </w:rPr>
      </w:pPr>
      <w:r>
        <w:rPr>
          <w:rFonts w:cs="Times New Roman"/>
        </w:rP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embedSystemFonts/>
  <w:bordersDoNotSurroundHeader/>
  <w:bordersDoNotSurroundFooter/>
  <w:defaultTabStop w:val="420"/>
  <w:doNotHyphenateCaps/>
  <w:drawingGridVerticalSpacing w:val="156"/>
  <w:displayHorizontalDrawingGridEvery w:val="0"/>
  <w:displayVerticalDrawingGridEvery w:val="2"/>
  <w:characterSpacingControl w:val="compressPunctuation"/>
  <w:noLineBreaksAfter w:lang="zh-CN" w:val="$([{£¥·‘“〈《「『【〔〖〝﹙﹛﹝＄（．［｛￡￥"/>
  <w:noLineBreaksBefore w:lang="zh-CN" w:val="!%),.:;&gt;?]}¢¨°·ˇˉ―‖’”…‰′″›℃∶、。〃〉》」』】〕〗〞︶︺︾﹀﹄﹚﹜﹞！＂％＇），．：；？］｀｜｝～￠"/>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481902"/>
    <w:rsid w:val="00025C98"/>
    <w:rsid w:val="000A7A30"/>
    <w:rsid w:val="000C4680"/>
    <w:rsid w:val="000E7C2B"/>
    <w:rsid w:val="001136AF"/>
    <w:rsid w:val="0012221C"/>
    <w:rsid w:val="0013101F"/>
    <w:rsid w:val="00140720"/>
    <w:rsid w:val="00153551"/>
    <w:rsid w:val="001B798F"/>
    <w:rsid w:val="001C2571"/>
    <w:rsid w:val="001D79CC"/>
    <w:rsid w:val="001F0F0B"/>
    <w:rsid w:val="002072CB"/>
    <w:rsid w:val="00236017"/>
    <w:rsid w:val="002479D6"/>
    <w:rsid w:val="0025657A"/>
    <w:rsid w:val="00265492"/>
    <w:rsid w:val="002B59D2"/>
    <w:rsid w:val="0030146C"/>
    <w:rsid w:val="003054B6"/>
    <w:rsid w:val="003240E8"/>
    <w:rsid w:val="0034368D"/>
    <w:rsid w:val="003673E3"/>
    <w:rsid w:val="003925B3"/>
    <w:rsid w:val="00394E18"/>
    <w:rsid w:val="004024A8"/>
    <w:rsid w:val="00435927"/>
    <w:rsid w:val="00447DA8"/>
    <w:rsid w:val="00481441"/>
    <w:rsid w:val="00481902"/>
    <w:rsid w:val="0049691F"/>
    <w:rsid w:val="004C497E"/>
    <w:rsid w:val="004D6106"/>
    <w:rsid w:val="00502792"/>
    <w:rsid w:val="00504206"/>
    <w:rsid w:val="00504D6F"/>
    <w:rsid w:val="00516240"/>
    <w:rsid w:val="00526324"/>
    <w:rsid w:val="00527D3E"/>
    <w:rsid w:val="005453B2"/>
    <w:rsid w:val="00547503"/>
    <w:rsid w:val="00574ED8"/>
    <w:rsid w:val="005830C0"/>
    <w:rsid w:val="005861EB"/>
    <w:rsid w:val="00595B48"/>
    <w:rsid w:val="005B2685"/>
    <w:rsid w:val="005D13C9"/>
    <w:rsid w:val="005E0E7C"/>
    <w:rsid w:val="005E628C"/>
    <w:rsid w:val="005F220F"/>
    <w:rsid w:val="006423CE"/>
    <w:rsid w:val="006A0FE0"/>
    <w:rsid w:val="006D09DE"/>
    <w:rsid w:val="006F4CF3"/>
    <w:rsid w:val="00711BA9"/>
    <w:rsid w:val="007438FA"/>
    <w:rsid w:val="0075682B"/>
    <w:rsid w:val="0076397A"/>
    <w:rsid w:val="007809BB"/>
    <w:rsid w:val="00780F8B"/>
    <w:rsid w:val="00786194"/>
    <w:rsid w:val="00787CB1"/>
    <w:rsid w:val="00790F9B"/>
    <w:rsid w:val="007D1AF3"/>
    <w:rsid w:val="007D603D"/>
    <w:rsid w:val="007F5C48"/>
    <w:rsid w:val="00894CFA"/>
    <w:rsid w:val="008C11B2"/>
    <w:rsid w:val="008C61F3"/>
    <w:rsid w:val="008D27E0"/>
    <w:rsid w:val="009874FC"/>
    <w:rsid w:val="009942C2"/>
    <w:rsid w:val="009C10B2"/>
    <w:rsid w:val="009C6038"/>
    <w:rsid w:val="009D2859"/>
    <w:rsid w:val="00A33E9F"/>
    <w:rsid w:val="00A35B9D"/>
    <w:rsid w:val="00A3730E"/>
    <w:rsid w:val="00A54595"/>
    <w:rsid w:val="00AA2BE6"/>
    <w:rsid w:val="00B11C66"/>
    <w:rsid w:val="00B14C31"/>
    <w:rsid w:val="00B27AB5"/>
    <w:rsid w:val="00B30086"/>
    <w:rsid w:val="00B33910"/>
    <w:rsid w:val="00B45BCA"/>
    <w:rsid w:val="00B5290D"/>
    <w:rsid w:val="00B9097C"/>
    <w:rsid w:val="00BC69AE"/>
    <w:rsid w:val="00BE42EE"/>
    <w:rsid w:val="00BE7FA4"/>
    <w:rsid w:val="00C32DFE"/>
    <w:rsid w:val="00CD4B33"/>
    <w:rsid w:val="00CF5168"/>
    <w:rsid w:val="00D36323"/>
    <w:rsid w:val="00DB4F01"/>
    <w:rsid w:val="00DC044E"/>
    <w:rsid w:val="00E20371"/>
    <w:rsid w:val="00E23DD3"/>
    <w:rsid w:val="00E321D5"/>
    <w:rsid w:val="00E344F3"/>
    <w:rsid w:val="00E3494F"/>
    <w:rsid w:val="00E92171"/>
    <w:rsid w:val="00EA0034"/>
    <w:rsid w:val="00EA32DC"/>
    <w:rsid w:val="00EE3A53"/>
    <w:rsid w:val="00EF4FAC"/>
    <w:rsid w:val="00F02FFA"/>
    <w:rsid w:val="00F06404"/>
    <w:rsid w:val="00F12CD0"/>
    <w:rsid w:val="00F3323B"/>
    <w:rsid w:val="00F36298"/>
    <w:rsid w:val="00F412AA"/>
    <w:rsid w:val="00F53611"/>
    <w:rsid w:val="00F63634"/>
    <w:rsid w:val="00F775A6"/>
    <w:rsid w:val="00F8310D"/>
    <w:rsid w:val="00F87AC1"/>
    <w:rsid w:val="00FA5F43"/>
    <w:rsid w:val="00FF4942"/>
    <w:rsid w:val="00FF6F86"/>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kern w:val="2"/>
        <w:sz w:val="21"/>
        <w:szCs w:val="22"/>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D13C9"/>
    <w:pPr>
      <w:widowControl w:val="0"/>
      <w:jc w:val="both"/>
    </w:pPr>
    <w:rPr>
      <w:rFonts w:cs="Calibri"/>
      <w:szCs w:val="21"/>
    </w:rPr>
  </w:style>
  <w:style w:type="paragraph" w:styleId="Heading1">
    <w:name w:val="heading 1"/>
    <w:basedOn w:val="Normal"/>
    <w:next w:val="Normal"/>
    <w:link w:val="Heading1Char1"/>
    <w:uiPriority w:val="99"/>
    <w:qFormat/>
    <w:locked/>
    <w:rsid w:val="00894CFA"/>
    <w:pPr>
      <w:keepNext/>
      <w:keepLines/>
      <w:spacing w:before="340" w:after="330" w:line="578" w:lineRule="auto"/>
      <w:outlineLvl w:val="0"/>
    </w:pPr>
    <w:rPr>
      <w:b/>
      <w:bCs/>
      <w:kern w:val="44"/>
      <w:sz w:val="32"/>
      <w:szCs w:val="4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Pr>
      <w:rFonts w:cs="Calibri"/>
      <w:b/>
      <w:bCs/>
      <w:kern w:val="44"/>
      <w:sz w:val="44"/>
      <w:szCs w:val="44"/>
    </w:rPr>
  </w:style>
  <w:style w:type="paragraph" w:styleId="Header">
    <w:name w:val="header"/>
    <w:basedOn w:val="Normal"/>
    <w:link w:val="HeaderChar"/>
    <w:uiPriority w:val="99"/>
    <w:semiHidden/>
    <w:rsid w:val="00481902"/>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semiHidden/>
    <w:locked/>
    <w:rsid w:val="00481902"/>
    <w:rPr>
      <w:rFonts w:cs="Times New Roman"/>
      <w:sz w:val="18"/>
      <w:szCs w:val="18"/>
    </w:rPr>
  </w:style>
  <w:style w:type="paragraph" w:styleId="Footer">
    <w:name w:val="footer"/>
    <w:basedOn w:val="Normal"/>
    <w:link w:val="FooterChar"/>
    <w:uiPriority w:val="99"/>
    <w:semiHidden/>
    <w:rsid w:val="00481902"/>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semiHidden/>
    <w:locked/>
    <w:rsid w:val="00481902"/>
    <w:rPr>
      <w:rFonts w:cs="Times New Roman"/>
      <w:sz w:val="18"/>
      <w:szCs w:val="18"/>
    </w:rPr>
  </w:style>
  <w:style w:type="paragraph" w:styleId="BalloonText">
    <w:name w:val="Balloon Text"/>
    <w:basedOn w:val="Normal"/>
    <w:link w:val="BalloonTextChar"/>
    <w:uiPriority w:val="99"/>
    <w:semiHidden/>
    <w:rsid w:val="007438FA"/>
    <w:rPr>
      <w:sz w:val="18"/>
      <w:szCs w:val="18"/>
    </w:rPr>
  </w:style>
  <w:style w:type="character" w:customStyle="1" w:styleId="BalloonTextChar">
    <w:name w:val="Balloon Text Char"/>
    <w:basedOn w:val="DefaultParagraphFont"/>
    <w:link w:val="BalloonText"/>
    <w:uiPriority w:val="99"/>
    <w:semiHidden/>
    <w:locked/>
    <w:rsid w:val="007438FA"/>
    <w:rPr>
      <w:rFonts w:cs="Times New Roman"/>
      <w:sz w:val="18"/>
      <w:szCs w:val="18"/>
    </w:rPr>
  </w:style>
  <w:style w:type="character" w:customStyle="1" w:styleId="Heading1Char1">
    <w:name w:val="Heading 1 Char1"/>
    <w:basedOn w:val="DefaultParagraphFont"/>
    <w:link w:val="Heading1"/>
    <w:uiPriority w:val="99"/>
    <w:locked/>
    <w:rsid w:val="00894CFA"/>
    <w:rPr>
      <w:rFonts w:ascii="Calibri" w:eastAsia="宋体" w:hAnsi="Calibri" w:cs="Calibri"/>
      <w:b/>
      <w:bCs/>
      <w:kern w:val="44"/>
      <w:sz w:val="44"/>
      <w:szCs w:val="44"/>
      <w:lang w:val="en-US" w:eastAsia="zh-CN" w:bidi="ar-SA"/>
    </w:rPr>
  </w:style>
  <w:style w:type="paragraph" w:styleId="TOC1">
    <w:name w:val="toc 1"/>
    <w:basedOn w:val="Normal"/>
    <w:next w:val="Normal"/>
    <w:autoRedefine/>
    <w:uiPriority w:val="99"/>
    <w:semiHidden/>
    <w:locked/>
    <w:rsid w:val="001C2571"/>
  </w:style>
  <w:style w:type="character" w:styleId="Hyperlink">
    <w:name w:val="Hyperlink"/>
    <w:basedOn w:val="DefaultParagraphFont"/>
    <w:uiPriority w:val="99"/>
    <w:rsid w:val="001C2571"/>
    <w:rPr>
      <w:rFonts w:cs="Times New Roman"/>
      <w:color w:val="0000FF"/>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291</TotalTime>
  <Pages>13</Pages>
  <Words>397</Words>
  <Characters>2267</Characters>
  <Application>Microsoft Office Outlook</Application>
  <DocSecurity>0</DocSecurity>
  <Lines>0</Lines>
  <Paragraphs>0</Paragraphs>
  <ScaleCrop>false</ScaleCrop>
  <Company>123</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刘淑红</dc:creator>
  <cp:keywords/>
  <dc:description/>
  <cp:lastModifiedBy>何福森</cp:lastModifiedBy>
  <cp:revision>84</cp:revision>
  <dcterms:created xsi:type="dcterms:W3CDTF">2014-08-21T05:46:00Z</dcterms:created>
  <dcterms:modified xsi:type="dcterms:W3CDTF">2017-07-31T13:22:00Z</dcterms:modified>
</cp:coreProperties>
</file>